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5056" w:rsidRPr="006B2C42" w:rsidRDefault="00AE7E56" w:rsidP="006B2C42">
      <w:pPr>
        <w:spacing w:after="0"/>
        <w:jc w:val="center"/>
        <w:rPr>
          <w:rFonts w:ascii="Times New Roman" w:hAnsi="Times New Roman" w:cs="Times New Roman"/>
          <w:b/>
          <w:sz w:val="28"/>
          <w:szCs w:val="28"/>
          <w:lang w:val="en-GB"/>
        </w:rPr>
      </w:pPr>
      <w:r w:rsidRPr="006B2C42">
        <w:rPr>
          <w:rFonts w:ascii="Times New Roman" w:hAnsi="Times New Roman" w:cs="Times New Roman"/>
          <w:b/>
          <w:sz w:val="28"/>
          <w:szCs w:val="28"/>
          <w:lang w:val="en-GB"/>
        </w:rPr>
        <w:t>PHỤ LỤC</w:t>
      </w:r>
      <w:r w:rsidR="00D020F0">
        <w:rPr>
          <w:rFonts w:ascii="Times New Roman" w:hAnsi="Times New Roman" w:cs="Times New Roman"/>
          <w:b/>
          <w:sz w:val="28"/>
          <w:szCs w:val="28"/>
          <w:lang w:val="en-GB"/>
        </w:rPr>
        <w:t xml:space="preserve"> I</w:t>
      </w:r>
    </w:p>
    <w:p w:rsidR="00AE7E56" w:rsidRDefault="00AE7E56" w:rsidP="006B2C42">
      <w:pPr>
        <w:spacing w:after="0"/>
        <w:jc w:val="center"/>
        <w:rPr>
          <w:rFonts w:ascii="Times New Roman" w:hAnsi="Times New Roman" w:cs="Times New Roman"/>
          <w:b/>
          <w:sz w:val="28"/>
          <w:szCs w:val="28"/>
          <w:lang w:val="en-GB"/>
        </w:rPr>
      </w:pPr>
      <w:r w:rsidRPr="006B2C42">
        <w:rPr>
          <w:rFonts w:ascii="Times New Roman" w:hAnsi="Times New Roman" w:cs="Times New Roman"/>
          <w:b/>
          <w:sz w:val="28"/>
          <w:szCs w:val="28"/>
          <w:lang w:val="en-GB"/>
        </w:rPr>
        <w:t xml:space="preserve">Quy trình xây dựng, ban hành văn bản quy phạm pháp luật để </w:t>
      </w:r>
      <w:r w:rsidR="00FF0A20">
        <w:rPr>
          <w:rFonts w:ascii="Times New Roman" w:hAnsi="Times New Roman" w:cs="Times New Roman"/>
          <w:b/>
          <w:sz w:val="28"/>
          <w:szCs w:val="28"/>
          <w:lang w:val="en-GB"/>
        </w:rPr>
        <w:t xml:space="preserve">tổ chức </w:t>
      </w:r>
      <w:r w:rsidRPr="006B2C42">
        <w:rPr>
          <w:rFonts w:ascii="Times New Roman" w:hAnsi="Times New Roman" w:cs="Times New Roman"/>
          <w:b/>
          <w:sz w:val="28"/>
          <w:szCs w:val="28"/>
          <w:lang w:val="en-GB"/>
        </w:rPr>
        <w:t>thi hành Luật Phát triển đô thị</w:t>
      </w:r>
    </w:p>
    <w:p w:rsidR="00044BB9" w:rsidRPr="00044BB9" w:rsidRDefault="00044BB9" w:rsidP="006B2C42">
      <w:pPr>
        <w:spacing w:after="0"/>
        <w:jc w:val="center"/>
        <w:rPr>
          <w:rFonts w:ascii="Times New Roman" w:hAnsi="Times New Roman" w:cs="Times New Roman"/>
          <w:b/>
          <w:sz w:val="26"/>
          <w:szCs w:val="28"/>
          <w:lang w:val="en-GB"/>
        </w:rPr>
      </w:pPr>
      <w:bookmarkStart w:id="0" w:name="_GoBack"/>
      <w:r w:rsidRPr="00044BB9">
        <w:rPr>
          <w:rFonts w:ascii="Times New Roman" w:hAnsi="Times New Roman" w:cs="Times New Roman"/>
          <w:i/>
          <w:iCs/>
          <w:sz w:val="26"/>
          <w:szCs w:val="28"/>
        </w:rPr>
        <w:t>(Kèm theo Nghị quyết số …/2026/NQ-HĐND ngày… tháng … năm 2026 của Hội đồng nhân dân Thành phố)</w:t>
      </w:r>
    </w:p>
    <w:bookmarkEnd w:id="0"/>
    <w:p w:rsidR="006B2C42" w:rsidRDefault="006B2C42" w:rsidP="00B13270">
      <w:pPr>
        <w:jc w:val="both"/>
        <w:rPr>
          <w:rFonts w:ascii="Times New Roman" w:hAnsi="Times New Roman" w:cs="Times New Roman"/>
          <w:sz w:val="28"/>
          <w:szCs w:val="28"/>
          <w:lang w:val="en-GB"/>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5540E44F" wp14:editId="35839DDD">
                <wp:simplePos x="0" y="0"/>
                <wp:positionH relativeFrom="column">
                  <wp:posOffset>3696335</wp:posOffset>
                </wp:positionH>
                <wp:positionV relativeFrom="paragraph">
                  <wp:posOffset>56515</wp:posOffset>
                </wp:positionV>
                <wp:extent cx="21240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21240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21DF6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91.05pt,4.45pt" to="458.3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" strokecolor="#5b9bd5 [3204]" strokeweight=".5pt">
                <v:stroke joinstyle="miter"/>
              </v:line>
            </w:pict>
          </mc:Fallback>
        </mc:AlternateContent>
      </w:r>
    </w:p>
    <w:p w:rsidR="00AE7E56" w:rsidRPr="00AE7E56" w:rsidRDefault="00AE7E56" w:rsidP="00B13270">
      <w:pPr>
        <w:jc w:val="both"/>
        <w:rPr>
          <w:rFonts w:ascii="Times New Roman" w:hAnsi="Times New Roman" w:cs="Times New Roman"/>
          <w:sz w:val="28"/>
          <w:szCs w:val="28"/>
          <w:lang w:val="en-GB"/>
        </w:rPr>
      </w:pPr>
      <w:r w:rsidRPr="00AE7E56">
        <w:rPr>
          <w:rFonts w:ascii="Times New Roman" w:hAnsi="Times New Roman" w:cs="Times New Roman"/>
          <w:sz w:val="28"/>
          <w:szCs w:val="28"/>
          <w:lang w:val="en-GB"/>
        </w:rPr>
        <w:t xml:space="preserve">Văn bản quy phạm pháp luật ban hành để </w:t>
      </w:r>
      <w:r w:rsidR="006B2C42">
        <w:rPr>
          <w:rFonts w:ascii="Times New Roman" w:hAnsi="Times New Roman" w:cs="Times New Roman"/>
          <w:sz w:val="28"/>
          <w:szCs w:val="28"/>
          <w:lang w:val="en-GB"/>
        </w:rPr>
        <w:t xml:space="preserve">tổ chức </w:t>
      </w:r>
      <w:r w:rsidRPr="00AE7E56">
        <w:rPr>
          <w:rFonts w:ascii="Times New Roman" w:hAnsi="Times New Roman" w:cs="Times New Roman"/>
          <w:sz w:val="28"/>
          <w:szCs w:val="28"/>
          <w:lang w:val="en-GB"/>
        </w:rPr>
        <w:t>thi hành Luật Phát triển đô thị gồm:</w:t>
      </w:r>
    </w:p>
    <w:p w:rsidR="00AE7E56" w:rsidRPr="00AE7E56" w:rsidRDefault="00AE7E56" w:rsidP="00B13270">
      <w:pPr>
        <w:jc w:val="both"/>
        <w:rPr>
          <w:rFonts w:ascii="Times New Roman" w:hAnsi="Times New Roman" w:cs="Times New Roman"/>
          <w:sz w:val="28"/>
          <w:szCs w:val="28"/>
          <w:lang w:val="en-GB"/>
        </w:rPr>
      </w:pPr>
      <w:r w:rsidRPr="00AE7E56">
        <w:rPr>
          <w:rFonts w:ascii="Times New Roman" w:hAnsi="Times New Roman" w:cs="Times New Roman"/>
          <w:sz w:val="28"/>
          <w:szCs w:val="28"/>
        </w:rPr>
        <w:t xml:space="preserve">1. Văn bản thi hành Luật Phát triển đô thị theo quy định tại </w:t>
      </w:r>
      <w:bookmarkStart w:id="1" w:name="dc_4"/>
      <w:r w:rsidRPr="00AE7E56">
        <w:rPr>
          <w:rFonts w:ascii="Times New Roman" w:hAnsi="Times New Roman" w:cs="Times New Roman"/>
          <w:sz w:val="28"/>
          <w:szCs w:val="28"/>
        </w:rPr>
        <w:t xml:space="preserve">khoản 2 Điều 5 của </w:t>
      </w:r>
      <w:bookmarkEnd w:id="1"/>
      <w:r w:rsidRPr="00AE7E56">
        <w:rPr>
          <w:rFonts w:ascii="Times New Roman" w:hAnsi="Times New Roman" w:cs="Times New Roman"/>
          <w:sz w:val="28"/>
          <w:szCs w:val="28"/>
          <w:lang w:val="id-ID"/>
        </w:rPr>
        <w:t>Luật Phát triển đô thị</w:t>
      </w:r>
      <w:r w:rsidRPr="00AE7E56">
        <w:rPr>
          <w:rFonts w:ascii="Times New Roman" w:hAnsi="Times New Roman" w:cs="Times New Roman"/>
          <w:sz w:val="28"/>
          <w:szCs w:val="28"/>
          <w:lang w:val="en-GB"/>
        </w:rPr>
        <w:t>.</w:t>
      </w:r>
    </w:p>
    <w:p w:rsidR="00AE7E56" w:rsidRPr="00AE7E56" w:rsidRDefault="00AE7E56" w:rsidP="00B13270">
      <w:pPr>
        <w:jc w:val="both"/>
        <w:rPr>
          <w:rFonts w:ascii="Times New Roman" w:hAnsi="Times New Roman" w:cs="Times New Roman"/>
          <w:sz w:val="28"/>
          <w:szCs w:val="28"/>
        </w:rPr>
      </w:pPr>
      <w:r w:rsidRPr="00AE7E56">
        <w:rPr>
          <w:rFonts w:ascii="Times New Roman" w:hAnsi="Times New Roman" w:cs="Times New Roman"/>
          <w:sz w:val="28"/>
          <w:szCs w:val="28"/>
        </w:rPr>
        <w:t xml:space="preserve">2. Văn bản điều chỉnh thủ tục hành chính theo quy định tại điểm a khoản 2 Điều </w:t>
      </w:r>
      <w:r w:rsidRPr="00AE7E56">
        <w:rPr>
          <w:rFonts w:ascii="Times New Roman" w:hAnsi="Times New Roman" w:cs="Times New Roman"/>
          <w:sz w:val="28"/>
          <w:szCs w:val="28"/>
          <w:lang w:val="id-ID"/>
        </w:rPr>
        <w:t>7</w:t>
      </w:r>
      <w:r w:rsidR="006B2C42">
        <w:rPr>
          <w:rFonts w:ascii="Times New Roman" w:hAnsi="Times New Roman" w:cs="Times New Roman"/>
          <w:sz w:val="28"/>
          <w:szCs w:val="28"/>
        </w:rPr>
        <w:t xml:space="preserve"> </w:t>
      </w:r>
      <w:r w:rsidRPr="00AE7E56">
        <w:rPr>
          <w:rFonts w:ascii="Times New Roman" w:hAnsi="Times New Roman" w:cs="Times New Roman"/>
          <w:sz w:val="28"/>
          <w:szCs w:val="28"/>
        </w:rPr>
        <w:t xml:space="preserve">của </w:t>
      </w:r>
      <w:r w:rsidRPr="00AE7E56">
        <w:rPr>
          <w:rFonts w:ascii="Times New Roman" w:hAnsi="Times New Roman" w:cs="Times New Roman"/>
          <w:sz w:val="28"/>
          <w:szCs w:val="28"/>
          <w:lang w:val="id-ID"/>
        </w:rPr>
        <w:t>Luật Phát triển đô thị</w:t>
      </w:r>
      <w:r w:rsidRPr="00AE7E56">
        <w:rPr>
          <w:rFonts w:ascii="Times New Roman" w:hAnsi="Times New Roman" w:cs="Times New Roman"/>
          <w:sz w:val="28"/>
          <w:szCs w:val="28"/>
        </w:rPr>
        <w:t>.</w:t>
      </w:r>
    </w:p>
    <w:p w:rsidR="00AE7E56" w:rsidRPr="00AE7E56" w:rsidRDefault="00AE7E56" w:rsidP="00B13270">
      <w:pPr>
        <w:jc w:val="both"/>
        <w:rPr>
          <w:rFonts w:ascii="Times New Roman" w:hAnsi="Times New Roman" w:cs="Times New Roman"/>
          <w:sz w:val="28"/>
          <w:szCs w:val="28"/>
        </w:rPr>
      </w:pPr>
      <w:r w:rsidRPr="00AE7E56">
        <w:rPr>
          <w:rFonts w:ascii="Times New Roman" w:hAnsi="Times New Roman" w:cs="Times New Roman"/>
          <w:sz w:val="28"/>
          <w:szCs w:val="28"/>
        </w:rPr>
        <w:t xml:space="preserve">3. Văn bản quy định biện pháp đặc thù theo quy định tại điểm b </w:t>
      </w:r>
      <w:r w:rsidR="006B2C42" w:rsidRPr="006B2C42">
        <w:rPr>
          <w:rFonts w:ascii="Times New Roman" w:hAnsi="Times New Roman" w:cs="Times New Roman"/>
          <w:sz w:val="28"/>
          <w:szCs w:val="28"/>
        </w:rPr>
        <w:t xml:space="preserve">khoản 2 Điều </w:t>
      </w:r>
      <w:r w:rsidR="006B2C42" w:rsidRPr="006B2C42">
        <w:rPr>
          <w:rFonts w:ascii="Times New Roman" w:hAnsi="Times New Roman" w:cs="Times New Roman"/>
          <w:sz w:val="28"/>
          <w:szCs w:val="28"/>
          <w:lang w:val="id-ID"/>
        </w:rPr>
        <w:t>7</w:t>
      </w:r>
      <w:r w:rsidR="006B2C42" w:rsidRPr="006B2C42">
        <w:rPr>
          <w:rFonts w:ascii="Times New Roman" w:hAnsi="Times New Roman" w:cs="Times New Roman"/>
          <w:sz w:val="28"/>
          <w:szCs w:val="28"/>
        </w:rPr>
        <w:t xml:space="preserve"> </w:t>
      </w:r>
      <w:r w:rsidRPr="00AE7E56">
        <w:rPr>
          <w:rFonts w:ascii="Times New Roman" w:hAnsi="Times New Roman" w:cs="Times New Roman"/>
          <w:sz w:val="28"/>
          <w:szCs w:val="28"/>
          <w:lang w:val="id-ID"/>
        </w:rPr>
        <w:t>Luật Phát triển đô thị</w:t>
      </w:r>
      <w:r w:rsidRPr="00AE7E56">
        <w:rPr>
          <w:rFonts w:ascii="Times New Roman" w:hAnsi="Times New Roman" w:cs="Times New Roman"/>
          <w:sz w:val="28"/>
          <w:szCs w:val="28"/>
        </w:rPr>
        <w:t>.</w:t>
      </w:r>
    </w:p>
    <w:p w:rsidR="00AE7E56" w:rsidRPr="00AE7E56" w:rsidRDefault="00AE7E56" w:rsidP="00B13270">
      <w:pPr>
        <w:jc w:val="both"/>
        <w:rPr>
          <w:rFonts w:ascii="Times New Roman" w:hAnsi="Times New Roman" w:cs="Times New Roman"/>
          <w:sz w:val="28"/>
          <w:szCs w:val="28"/>
        </w:rPr>
      </w:pPr>
      <w:r w:rsidRPr="00AE7E56">
        <w:rPr>
          <w:rFonts w:ascii="Times New Roman" w:hAnsi="Times New Roman" w:cs="Times New Roman"/>
          <w:sz w:val="28"/>
          <w:szCs w:val="28"/>
        </w:rPr>
        <w:t>4. Nghị quyết thí điểm theo quy định tại Điều 8 của Luậ</w:t>
      </w:r>
      <w:r w:rsidR="006B2C42">
        <w:rPr>
          <w:rFonts w:ascii="Times New Roman" w:hAnsi="Times New Roman" w:cs="Times New Roman"/>
          <w:sz w:val="28"/>
          <w:szCs w:val="28"/>
        </w:rPr>
        <w:t>t Phát triển đô thị</w:t>
      </w:r>
      <w:r w:rsidRPr="00AE7E56">
        <w:rPr>
          <w:rFonts w:ascii="Times New Roman" w:hAnsi="Times New Roman" w:cs="Times New Roman"/>
          <w:sz w:val="28"/>
          <w:szCs w:val="28"/>
        </w:rPr>
        <w:t>.</w:t>
      </w:r>
    </w:p>
    <w:p w:rsidR="00AE7E56" w:rsidRPr="00AE7E56" w:rsidRDefault="00AE7E56" w:rsidP="00B13270">
      <w:pPr>
        <w:jc w:val="both"/>
        <w:rPr>
          <w:rFonts w:ascii="Times New Roman" w:hAnsi="Times New Roman" w:cs="Times New Roman"/>
          <w:sz w:val="28"/>
          <w:szCs w:val="28"/>
        </w:rPr>
      </w:pPr>
      <w:r w:rsidRPr="00AE7E56">
        <w:rPr>
          <w:rFonts w:ascii="Times New Roman" w:hAnsi="Times New Roman" w:cs="Times New Roman"/>
          <w:sz w:val="28"/>
          <w:szCs w:val="28"/>
        </w:rPr>
        <w:t xml:space="preserve">5. Nghị quyết lựa chọn áp dụng pháp luật theo quy định tại </w:t>
      </w:r>
      <w:bookmarkStart w:id="2" w:name="dc_3"/>
      <w:r w:rsidRPr="00AE7E56">
        <w:rPr>
          <w:rFonts w:ascii="Times New Roman" w:hAnsi="Times New Roman" w:cs="Times New Roman"/>
          <w:sz w:val="28"/>
          <w:szCs w:val="28"/>
        </w:rPr>
        <w:t xml:space="preserve">khoản 3 Điều 5 của </w:t>
      </w:r>
      <w:bookmarkEnd w:id="2"/>
      <w:r w:rsidRPr="00AE7E56">
        <w:rPr>
          <w:rFonts w:ascii="Times New Roman" w:hAnsi="Times New Roman" w:cs="Times New Roman"/>
          <w:sz w:val="28"/>
          <w:szCs w:val="28"/>
          <w:lang w:val="id-ID"/>
        </w:rPr>
        <w:t>Luật Phát triển đô thị</w:t>
      </w:r>
      <w:r w:rsidRPr="00AE7E56">
        <w:rPr>
          <w:rFonts w:ascii="Times New Roman" w:hAnsi="Times New Roman" w:cs="Times New Roman"/>
          <w:sz w:val="28"/>
          <w:szCs w:val="28"/>
        </w:rPr>
        <w:t>.</w:t>
      </w:r>
    </w:p>
    <w:p w:rsidR="00AE7E56" w:rsidRDefault="00AE7E56">
      <w:pPr>
        <w:rPr>
          <w:rFonts w:ascii="Times New Roman" w:hAnsi="Times New Roman" w:cs="Times New Roman"/>
          <w:sz w:val="28"/>
          <w:szCs w:val="28"/>
          <w:lang w:val="en-GB"/>
        </w:rPr>
      </w:pPr>
    </w:p>
    <w:tbl>
      <w:tblPr>
        <w:tblStyle w:val="TableGrid"/>
        <w:tblW w:w="14746" w:type="dxa"/>
        <w:tblLayout w:type="fixed"/>
        <w:tblLook w:val="04A0" w:firstRow="1" w:lastRow="0" w:firstColumn="1" w:lastColumn="0" w:noHBand="0" w:noVBand="1"/>
      </w:tblPr>
      <w:tblGrid>
        <w:gridCol w:w="781"/>
        <w:gridCol w:w="6869"/>
        <w:gridCol w:w="2551"/>
        <w:gridCol w:w="2268"/>
        <w:gridCol w:w="2277"/>
      </w:tblGrid>
      <w:tr w:rsidR="00AE7E56" w:rsidRPr="00E44357" w:rsidTr="00B13270">
        <w:trPr>
          <w:tblHeader/>
        </w:trPr>
        <w:tc>
          <w:tcPr>
            <w:tcW w:w="781" w:type="dxa"/>
            <w:vAlign w:val="center"/>
          </w:tcPr>
          <w:p w:rsidR="00AE7E56" w:rsidRPr="00E44357" w:rsidRDefault="00AE7E56" w:rsidP="00E44357">
            <w:pPr>
              <w:jc w:val="center"/>
              <w:rPr>
                <w:rFonts w:ascii="Times New Roman" w:hAnsi="Times New Roman" w:cs="Times New Roman"/>
                <w:b/>
                <w:sz w:val="26"/>
                <w:szCs w:val="26"/>
                <w:lang w:val="en-GB"/>
              </w:rPr>
            </w:pPr>
            <w:r w:rsidRPr="00E44357">
              <w:rPr>
                <w:rFonts w:ascii="Times New Roman" w:hAnsi="Times New Roman" w:cs="Times New Roman"/>
                <w:b/>
                <w:sz w:val="26"/>
                <w:szCs w:val="26"/>
                <w:lang w:val="en-GB"/>
              </w:rPr>
              <w:t>Các bước</w:t>
            </w:r>
          </w:p>
        </w:tc>
        <w:tc>
          <w:tcPr>
            <w:tcW w:w="6869" w:type="dxa"/>
            <w:vAlign w:val="center"/>
          </w:tcPr>
          <w:p w:rsidR="00AE7E56" w:rsidRPr="00E44357" w:rsidRDefault="00AE7E56" w:rsidP="00E44357">
            <w:pPr>
              <w:jc w:val="center"/>
              <w:rPr>
                <w:rFonts w:ascii="Times New Roman" w:hAnsi="Times New Roman" w:cs="Times New Roman"/>
                <w:b/>
                <w:sz w:val="26"/>
                <w:szCs w:val="26"/>
                <w:lang w:val="en-GB"/>
              </w:rPr>
            </w:pPr>
            <w:r w:rsidRPr="00E44357">
              <w:rPr>
                <w:rFonts w:ascii="Times New Roman" w:hAnsi="Times New Roman" w:cs="Times New Roman"/>
                <w:b/>
                <w:sz w:val="26"/>
                <w:szCs w:val="26"/>
                <w:lang w:val="en-GB"/>
              </w:rPr>
              <w:t>Trình tự, hồ sơ thực hiện</w:t>
            </w:r>
          </w:p>
        </w:tc>
        <w:tc>
          <w:tcPr>
            <w:tcW w:w="2551" w:type="dxa"/>
            <w:vAlign w:val="center"/>
          </w:tcPr>
          <w:p w:rsidR="00AE7E56" w:rsidRPr="00E44357" w:rsidRDefault="00AE7E56" w:rsidP="00E44357">
            <w:pPr>
              <w:jc w:val="center"/>
              <w:rPr>
                <w:rFonts w:ascii="Times New Roman" w:hAnsi="Times New Roman" w:cs="Times New Roman"/>
                <w:b/>
                <w:sz w:val="26"/>
                <w:szCs w:val="26"/>
                <w:lang w:val="en-GB"/>
              </w:rPr>
            </w:pPr>
            <w:r w:rsidRPr="00E44357">
              <w:rPr>
                <w:rFonts w:ascii="Times New Roman" w:hAnsi="Times New Roman" w:cs="Times New Roman"/>
                <w:b/>
                <w:sz w:val="26"/>
                <w:szCs w:val="26"/>
                <w:lang w:val="en-GB"/>
              </w:rPr>
              <w:t>Điều khoản quy định</w:t>
            </w:r>
          </w:p>
        </w:tc>
        <w:tc>
          <w:tcPr>
            <w:tcW w:w="2268" w:type="dxa"/>
            <w:vAlign w:val="center"/>
          </w:tcPr>
          <w:p w:rsidR="00AE7E56" w:rsidRPr="00E44357" w:rsidRDefault="00AE7E56" w:rsidP="00B13270">
            <w:pPr>
              <w:jc w:val="center"/>
              <w:rPr>
                <w:rFonts w:ascii="Times New Roman" w:hAnsi="Times New Roman" w:cs="Times New Roman"/>
                <w:b/>
                <w:sz w:val="26"/>
                <w:szCs w:val="26"/>
                <w:lang w:val="en-GB"/>
              </w:rPr>
            </w:pPr>
            <w:r w:rsidRPr="00E44357">
              <w:rPr>
                <w:rFonts w:ascii="Times New Roman" w:hAnsi="Times New Roman" w:cs="Times New Roman"/>
                <w:b/>
                <w:sz w:val="26"/>
                <w:szCs w:val="26"/>
                <w:lang w:val="en-GB"/>
              </w:rPr>
              <w:t>Thời hạn/tiến độ thực hiện</w:t>
            </w:r>
          </w:p>
        </w:tc>
        <w:tc>
          <w:tcPr>
            <w:tcW w:w="2277" w:type="dxa"/>
            <w:vAlign w:val="center"/>
          </w:tcPr>
          <w:p w:rsidR="00AE7E56" w:rsidRPr="00E44357" w:rsidRDefault="00AE7E56" w:rsidP="00E44357">
            <w:pPr>
              <w:jc w:val="center"/>
              <w:rPr>
                <w:rFonts w:ascii="Times New Roman" w:hAnsi="Times New Roman" w:cs="Times New Roman"/>
                <w:b/>
                <w:sz w:val="26"/>
                <w:szCs w:val="26"/>
                <w:lang w:val="en-GB"/>
              </w:rPr>
            </w:pPr>
            <w:r w:rsidRPr="00E44357">
              <w:rPr>
                <w:rFonts w:ascii="Times New Roman" w:hAnsi="Times New Roman" w:cs="Times New Roman"/>
                <w:b/>
                <w:sz w:val="26"/>
                <w:szCs w:val="26"/>
                <w:lang w:val="en-GB"/>
              </w:rPr>
              <w:t>Kết quả sản phẩm</w:t>
            </w:r>
          </w:p>
        </w:tc>
      </w:tr>
      <w:tr w:rsidR="00A7086D" w:rsidRPr="00E44357" w:rsidTr="00E44357">
        <w:tc>
          <w:tcPr>
            <w:tcW w:w="781" w:type="dxa"/>
            <w:vMerge w:val="restart"/>
          </w:tcPr>
          <w:p w:rsidR="00A7086D" w:rsidRPr="00E44357" w:rsidRDefault="00A7086D" w:rsidP="006B2C42">
            <w:pPr>
              <w:jc w:val="both"/>
              <w:rPr>
                <w:rFonts w:ascii="Times New Roman" w:hAnsi="Times New Roman" w:cs="Times New Roman"/>
                <w:sz w:val="26"/>
                <w:szCs w:val="26"/>
                <w:lang w:val="en-GB"/>
              </w:rPr>
            </w:pPr>
            <w:r w:rsidRPr="00E44357">
              <w:rPr>
                <w:rFonts w:ascii="Times New Roman" w:hAnsi="Times New Roman" w:cs="Times New Roman"/>
                <w:sz w:val="26"/>
                <w:szCs w:val="26"/>
                <w:lang w:val="en-GB"/>
              </w:rPr>
              <w:t>1.</w:t>
            </w:r>
          </w:p>
        </w:tc>
        <w:tc>
          <w:tcPr>
            <w:tcW w:w="6869" w:type="dxa"/>
          </w:tcPr>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1.1. Lập danh mục Nghị quyết của HĐND, Quyết định của UBND (áp dụng đối với văn bản thi hành Luật Phát triển đô thị)</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Cơ quan chuyên môn thuộc UBND TP, cơ quan quân sự, công an cùng cấp có trách nhiệm đề xuất danh mục văn bản thi hành Luật Phát triển đô thị theo Mẫu số 01 Phụ lục I ban hành kèm theo Thông tư số 26/2025/TT-BTP, gửi Sở Tư pháp tổng hợp.</w:t>
            </w:r>
          </w:p>
          <w:p w:rsidR="00A7086D" w:rsidRPr="00470968" w:rsidRDefault="00A7086D" w:rsidP="006B2C42">
            <w:pPr>
              <w:jc w:val="both"/>
              <w:rPr>
                <w:rFonts w:ascii="Times New Roman" w:hAnsi="Times New Roman" w:cs="Times New Roman"/>
                <w:sz w:val="26"/>
                <w:szCs w:val="26"/>
                <w:lang w:val="en-GB"/>
              </w:rPr>
            </w:pPr>
            <w:r w:rsidRPr="00470968">
              <w:rPr>
                <w:rFonts w:ascii="Times New Roman" w:hAnsi="Times New Roman" w:cs="Times New Roman"/>
                <w:sz w:val="26"/>
                <w:szCs w:val="26"/>
              </w:rPr>
              <w:t>Sở Tư pháp chủ trì, phối hợp với các đơn vị có liên quan, tổng hợp, trình UBND TP xem xét, ban hành theo thẩm quyền hoặc để trình Thường trực HĐND TP xem xét ban hành.</w:t>
            </w:r>
          </w:p>
        </w:tc>
        <w:tc>
          <w:tcPr>
            <w:tcW w:w="2551" w:type="dxa"/>
          </w:tcPr>
          <w:p w:rsidR="00A7086D" w:rsidRPr="00470968" w:rsidRDefault="00A7086D" w:rsidP="006B2C42">
            <w:pPr>
              <w:jc w:val="both"/>
              <w:rPr>
                <w:rFonts w:ascii="Times New Roman" w:hAnsi="Times New Roman" w:cs="Times New Roman"/>
                <w:sz w:val="26"/>
                <w:szCs w:val="26"/>
                <w:lang w:val="en-GB"/>
              </w:rPr>
            </w:pPr>
            <w:r w:rsidRPr="00470968">
              <w:rPr>
                <w:rFonts w:ascii="Times New Roman" w:hAnsi="Times New Roman" w:cs="Times New Roman"/>
                <w:sz w:val="26"/>
                <w:szCs w:val="26"/>
              </w:rPr>
              <w:t>Điểm a khoản 2 Điều 5 Thông tư số 26/2025/TT-BTP.</w:t>
            </w:r>
          </w:p>
        </w:tc>
        <w:tc>
          <w:tcPr>
            <w:tcW w:w="2268" w:type="dxa"/>
          </w:tcPr>
          <w:p w:rsidR="00A7086D" w:rsidRPr="00470968" w:rsidRDefault="00A7086D" w:rsidP="00B13270">
            <w:pPr>
              <w:jc w:val="center"/>
              <w:rPr>
                <w:rFonts w:ascii="Times New Roman" w:hAnsi="Times New Roman" w:cs="Times New Roman"/>
                <w:sz w:val="26"/>
                <w:szCs w:val="26"/>
                <w:lang w:val="en-GB"/>
              </w:rPr>
            </w:pPr>
          </w:p>
        </w:tc>
        <w:tc>
          <w:tcPr>
            <w:tcW w:w="2277" w:type="dxa"/>
          </w:tcPr>
          <w:p w:rsidR="00A7086D" w:rsidRPr="00470968" w:rsidRDefault="00A7086D" w:rsidP="006B2C42">
            <w:pPr>
              <w:jc w:val="both"/>
              <w:rPr>
                <w:rFonts w:ascii="Times New Roman" w:hAnsi="Times New Roman" w:cs="Times New Roman"/>
                <w:sz w:val="26"/>
                <w:szCs w:val="26"/>
                <w:lang w:val="en-GB"/>
              </w:rPr>
            </w:pPr>
            <w:r w:rsidRPr="00470968">
              <w:rPr>
                <w:rFonts w:ascii="Times New Roman" w:hAnsi="Times New Roman" w:cs="Times New Roman"/>
                <w:sz w:val="26"/>
                <w:szCs w:val="26"/>
              </w:rPr>
              <w:t>Danh mục văn bản thi hành Luật Phát triển đô thị</w:t>
            </w:r>
          </w:p>
        </w:tc>
      </w:tr>
      <w:tr w:rsidR="00A7086D" w:rsidRPr="00E44357" w:rsidTr="00E44357">
        <w:tc>
          <w:tcPr>
            <w:tcW w:w="781" w:type="dxa"/>
            <w:vMerge/>
          </w:tcPr>
          <w:p w:rsidR="00A7086D" w:rsidRPr="00E44357" w:rsidRDefault="00A7086D" w:rsidP="006B2C42">
            <w:pPr>
              <w:jc w:val="both"/>
              <w:rPr>
                <w:rFonts w:ascii="Times New Roman" w:hAnsi="Times New Roman" w:cs="Times New Roman"/>
                <w:sz w:val="26"/>
                <w:szCs w:val="26"/>
                <w:lang w:val="en-GB"/>
              </w:rPr>
            </w:pPr>
          </w:p>
        </w:tc>
        <w:tc>
          <w:tcPr>
            <w:tcW w:w="6869" w:type="dxa"/>
          </w:tcPr>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1.2. Đăng ký xây dựng văn bản (áp dụng đối với văn bản điều chỉnh thủ tục hành chính, quy định biện pháp đặc thù, Nghị quyết lựa chọn áp dụng pháp luật).</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lastRenderedPageBreak/>
              <w:t>Trước khi xây dựng dự thảo, căn cứ Chương trình công tác hằng năm của UBND TP, Danh mục ban hành văn bản quy phạm pháp luật hằng năm của HĐND TP, hoặc phát sinh yêu cầu cần ban hành, cơ quan chuyên môn, cơ quan, đơn vị thuộc UBND TP có trách nhiệm phối hợp với các đơn vị có liên quan có văn bản gửi UBND TP (đối với xây dựng Quyết định), trình UBNĐ Thành phố có văn bản gửi Thường trực HĐND TP (đối với xây dựng Nghị quyết) về việc đăng ký xây dựng theo Mẫu số 02 Phụ lục I ban hành kèm theo Thông tư số 26/2025/TT-BTP.</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Trường hợp xây dựng Nghị quyết lựa chọn pháp luật, văn bản đăng ký xây phải nêu rõ sự cần thiết, tính hợp lý, khả thi, sự đồng bộ với hệ thống văn bản quy phạm pháp luật của Thành phố về phạm vi, đối tượng, thẩm quyền, trình tự, thủ tục và lợi ích, hiệu quả của việc lựa chọn áp dụng pháp luật.</w:t>
            </w:r>
          </w:p>
          <w:p w:rsidR="00A7086D" w:rsidRPr="00470968" w:rsidRDefault="00A7086D" w:rsidP="006B2C42">
            <w:pPr>
              <w:jc w:val="both"/>
              <w:rPr>
                <w:rFonts w:ascii="Times New Roman" w:hAnsi="Times New Roman" w:cs="Times New Roman"/>
                <w:sz w:val="26"/>
                <w:szCs w:val="26"/>
                <w:lang w:val="en-GB"/>
              </w:rPr>
            </w:pPr>
            <w:r w:rsidRPr="00470968">
              <w:rPr>
                <w:rFonts w:ascii="Times New Roman" w:hAnsi="Times New Roman" w:cs="Times New Roman"/>
                <w:sz w:val="26"/>
                <w:szCs w:val="26"/>
              </w:rPr>
              <w:t>Việc chấp thuận đăng ký xây dựng văn bản được thực hiện theo Quy chế làm việc của UBND Thành phố, HĐND Thành phố.</w:t>
            </w:r>
          </w:p>
        </w:tc>
        <w:tc>
          <w:tcPr>
            <w:tcW w:w="2551" w:type="dxa"/>
          </w:tcPr>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lastRenderedPageBreak/>
              <w:t>- Điều 43 Nghị định 78/2025/NĐ-CP;</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lastRenderedPageBreak/>
              <w:t>- Khoản 24 Điều 1 Nghị định số 187/2025/NĐ-CP;</w:t>
            </w:r>
          </w:p>
          <w:p w:rsidR="00A7086D" w:rsidRPr="00470968" w:rsidRDefault="00A7086D" w:rsidP="006B2C42">
            <w:pPr>
              <w:jc w:val="both"/>
              <w:rPr>
                <w:rFonts w:ascii="Times New Roman" w:hAnsi="Times New Roman" w:cs="Times New Roman"/>
                <w:sz w:val="26"/>
                <w:szCs w:val="26"/>
                <w:lang w:val="en-GB"/>
              </w:rPr>
            </w:pPr>
            <w:r w:rsidRPr="00470968">
              <w:rPr>
                <w:rFonts w:ascii="Times New Roman" w:hAnsi="Times New Roman" w:cs="Times New Roman"/>
                <w:sz w:val="26"/>
                <w:szCs w:val="26"/>
              </w:rPr>
              <w:t>- Điều 16 Quyết định số 21/2025/QĐ-UBND.</w:t>
            </w:r>
          </w:p>
        </w:tc>
        <w:tc>
          <w:tcPr>
            <w:tcW w:w="2268" w:type="dxa"/>
          </w:tcPr>
          <w:p w:rsidR="00A7086D" w:rsidRPr="00470968" w:rsidRDefault="00A7086D" w:rsidP="00B13270">
            <w:pPr>
              <w:jc w:val="center"/>
              <w:rPr>
                <w:rFonts w:ascii="Times New Roman" w:hAnsi="Times New Roman" w:cs="Times New Roman"/>
                <w:sz w:val="26"/>
                <w:szCs w:val="26"/>
                <w:lang w:val="en-GB"/>
              </w:rPr>
            </w:pPr>
          </w:p>
        </w:tc>
        <w:tc>
          <w:tcPr>
            <w:tcW w:w="2277" w:type="dxa"/>
          </w:tcPr>
          <w:p w:rsidR="00A7086D" w:rsidRPr="00470968" w:rsidRDefault="00A7086D" w:rsidP="006B2C42">
            <w:pPr>
              <w:jc w:val="both"/>
              <w:rPr>
                <w:rFonts w:ascii="Times New Roman" w:hAnsi="Times New Roman" w:cs="Times New Roman"/>
                <w:sz w:val="26"/>
                <w:szCs w:val="26"/>
                <w:lang w:val="en-GB"/>
              </w:rPr>
            </w:pPr>
            <w:r w:rsidRPr="00470968">
              <w:rPr>
                <w:rFonts w:ascii="Times New Roman" w:hAnsi="Times New Roman" w:cs="Times New Roman"/>
                <w:sz w:val="26"/>
                <w:szCs w:val="26"/>
              </w:rPr>
              <w:t xml:space="preserve">Văn bản chấp thuận đăng ký xây dựng văn bản điều chỉnh thủ tục hành chính, </w:t>
            </w:r>
            <w:r w:rsidRPr="00470968">
              <w:rPr>
                <w:rFonts w:ascii="Times New Roman" w:hAnsi="Times New Roman" w:cs="Times New Roman"/>
                <w:sz w:val="26"/>
                <w:szCs w:val="26"/>
              </w:rPr>
              <w:lastRenderedPageBreak/>
              <w:t>văn bản quy định biện pháp đặc thù, Nghị quyết lựa chọn áp dụng pháp luật.</w:t>
            </w:r>
          </w:p>
        </w:tc>
      </w:tr>
      <w:tr w:rsidR="00A7086D" w:rsidRPr="00E44357" w:rsidTr="00E44357">
        <w:tc>
          <w:tcPr>
            <w:tcW w:w="781" w:type="dxa"/>
            <w:vMerge/>
          </w:tcPr>
          <w:p w:rsidR="00A7086D" w:rsidRPr="00E44357" w:rsidRDefault="00A7086D" w:rsidP="006B2C42">
            <w:pPr>
              <w:jc w:val="both"/>
              <w:rPr>
                <w:rFonts w:ascii="Times New Roman" w:hAnsi="Times New Roman" w:cs="Times New Roman"/>
                <w:sz w:val="26"/>
                <w:szCs w:val="26"/>
                <w:lang w:val="en-GB"/>
              </w:rPr>
            </w:pPr>
          </w:p>
        </w:tc>
        <w:tc>
          <w:tcPr>
            <w:tcW w:w="6869" w:type="dxa"/>
          </w:tcPr>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1.3. Đề xuất thí điểm cơ chế, chính sách (áp dụng đối với xây dựng Nghị quyết thí điểm)</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1.3.1. Cơ quan chủ trì đề xuất thí điểm cơ chế, chính sách thực hiện theo trình tự, thủ tục sau:</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a) Tổ chức khảo sát thực tiễn, tổng kết mô hình tương tự (nếu có) và lập hồ sơ đề xuất xây dựng nghị quyết theo quy định tại Điều 13 Nghị quyết này;</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b) Thực hiện việc tham vấn chính sách và các vấn đề quan trọng khác của đề xuất xây dựng nghị quyết thí điểm bằng hình thức hội nghị, hội thảo hoặc hình thức văn bản tham vấn.</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 xml:space="preserve">Việc tổ chức tham vấn được thực hiện theo quy định tại các khoản 1 Điều 7 của Nghị quyết này. Trường hợp đề xuất thí điểm cơ chế, chính sách có tác động đến vùng đô thị đặc biệt, cơ quan </w:t>
            </w:r>
            <w:r w:rsidRPr="00470968">
              <w:rPr>
                <w:rFonts w:ascii="Times New Roman" w:hAnsi="Times New Roman" w:cs="Times New Roman"/>
                <w:sz w:val="26"/>
                <w:szCs w:val="26"/>
              </w:rPr>
              <w:lastRenderedPageBreak/>
              <w:t>chủ trì đề xuất thí điểm có trách nhiệm lấy ý kiến của Ủy ban nhân dân cấp tỉnh của các địa phương có liên quan;</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c) Trình Ủy ban nhân dân Thành phố hồ sơ đề xuất thí điểm và văn bản tổng hợp kết quả tham vấn dự thảo văn bản để xem xét, quyết định, báo cáo Thường trực Hội đồng nhân dân Thành phố chấp thuận đề nghị về việc xây dựng nghị quyết thí điểm.</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1.3.2. Hồ sơ đề xuất thí điểm cơ chế, chính sách bao gồm dự thảo các tài liệu sau:</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a) Văn bản đăng ký xây dựng nghị quyết thí điểm theo Mẫu số 02 Phụ lục I ban hành kèm theo Thông tư số 26/2025/TT-BTP và nội dung theo yêu cầu tại khoản 2 Điều 9 Nghị quyết này.</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b) Báo cáo tổng kết việc thi hành pháp luật hoặc đánh giá thực trạng quan hệ xã hội liên quan đến chính sách;</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c) Báo cáo đánh giá tác động của chính sách gồm các nội dung theo quy định tại Điều 15 Thông tư số 26/2025/TT-BTP và những nội dung đánh giá quy định tại khoản 3 Điều 13 Nghị quyết này;</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d) Báo cáo rà soát các chủ trương, đường lối của Đảng, văn bản quy phạm pháp luật, điều ước quốc tế có liên quan đến chính sách, dự thảo văn bản theo mẫu số 07 Phụ lục IV ban hành kèm theo Nghị định số 187/2025/NĐ-CP;</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đ) Bản thuyết minh quy phạm hóa chính sách theo mẫu số 04 Phụ lục IV ban hành kèm theo Nghị định số 187/2025/NĐ-CP;</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e) Tài liệu khác có liên quan (nếu có)</w:t>
            </w:r>
          </w:p>
        </w:tc>
        <w:tc>
          <w:tcPr>
            <w:tcW w:w="2551" w:type="dxa"/>
          </w:tcPr>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lastRenderedPageBreak/>
              <w:t>Nghị quyết quy định</w:t>
            </w:r>
            <w:r w:rsidRPr="00470968">
              <w:rPr>
                <w:rFonts w:ascii="Times New Roman" w:hAnsi="Times New Roman" w:cs="Times New Roman"/>
                <w:b/>
                <w:sz w:val="26"/>
                <w:szCs w:val="26"/>
              </w:rPr>
              <w:t xml:space="preserve"> </w:t>
            </w:r>
            <w:r w:rsidRPr="00470968">
              <w:rPr>
                <w:rFonts w:ascii="Times New Roman" w:hAnsi="Times New Roman" w:cs="Times New Roman"/>
                <w:sz w:val="26"/>
                <w:szCs w:val="26"/>
              </w:rPr>
              <w:t xml:space="preserve">một số </w:t>
            </w:r>
            <w:r w:rsidRPr="00470968">
              <w:rPr>
                <w:rFonts w:ascii="Times New Roman" w:hAnsi="Times New Roman" w:cs="Times New Roman"/>
                <w:iCs/>
                <w:sz w:val="26"/>
                <w:szCs w:val="26"/>
              </w:rPr>
              <w:t xml:space="preserve">nội dung về xây dựng, ban hành văn bản quy phạm pháp luật để tổ chức thi hành </w:t>
            </w:r>
            <w:r w:rsidRPr="00470968">
              <w:rPr>
                <w:rFonts w:ascii="Times New Roman" w:hAnsi="Times New Roman" w:cs="Times New Roman"/>
                <w:iCs/>
                <w:sz w:val="26"/>
                <w:szCs w:val="26"/>
                <w:lang w:val="id-ID"/>
              </w:rPr>
              <w:t>Luật Phát triển đô thị</w:t>
            </w:r>
            <w:r w:rsidRPr="00470968">
              <w:rPr>
                <w:rFonts w:ascii="Times New Roman" w:hAnsi="Times New Roman" w:cs="Times New Roman"/>
                <w:iCs/>
                <w:sz w:val="26"/>
                <w:szCs w:val="26"/>
              </w:rPr>
              <w:t xml:space="preserve"> trên địa bàn Thành phố Hồ Chí Minh</w:t>
            </w:r>
          </w:p>
        </w:tc>
        <w:tc>
          <w:tcPr>
            <w:tcW w:w="2268" w:type="dxa"/>
          </w:tcPr>
          <w:p w:rsidR="00A7086D" w:rsidRPr="00470968" w:rsidRDefault="00A7086D" w:rsidP="00B13270">
            <w:pPr>
              <w:jc w:val="center"/>
              <w:rPr>
                <w:rFonts w:ascii="Times New Roman" w:hAnsi="Times New Roman" w:cs="Times New Roman"/>
                <w:sz w:val="26"/>
                <w:szCs w:val="26"/>
                <w:lang w:val="en-GB"/>
              </w:rPr>
            </w:pPr>
          </w:p>
        </w:tc>
        <w:tc>
          <w:tcPr>
            <w:tcW w:w="2277" w:type="dxa"/>
          </w:tcPr>
          <w:p w:rsidR="00A7086D" w:rsidRPr="00470968" w:rsidRDefault="00A7086D" w:rsidP="006B2C42">
            <w:pPr>
              <w:jc w:val="both"/>
              <w:rPr>
                <w:rFonts w:ascii="Times New Roman" w:hAnsi="Times New Roman" w:cs="Times New Roman"/>
                <w:sz w:val="26"/>
                <w:szCs w:val="26"/>
              </w:rPr>
            </w:pPr>
          </w:p>
        </w:tc>
      </w:tr>
      <w:tr w:rsidR="00A7086D" w:rsidRPr="00E44357" w:rsidTr="00E44357">
        <w:tc>
          <w:tcPr>
            <w:tcW w:w="781" w:type="dxa"/>
            <w:vMerge/>
          </w:tcPr>
          <w:p w:rsidR="00A7086D" w:rsidRPr="00E44357" w:rsidRDefault="00A7086D" w:rsidP="006B2C42">
            <w:pPr>
              <w:jc w:val="both"/>
              <w:rPr>
                <w:rFonts w:ascii="Times New Roman" w:hAnsi="Times New Roman" w:cs="Times New Roman"/>
                <w:sz w:val="26"/>
                <w:szCs w:val="26"/>
                <w:lang w:val="en-GB"/>
              </w:rPr>
            </w:pPr>
          </w:p>
        </w:tc>
        <w:tc>
          <w:tcPr>
            <w:tcW w:w="6869" w:type="dxa"/>
          </w:tcPr>
          <w:p w:rsidR="00A7086D" w:rsidRPr="00B13270" w:rsidRDefault="00A7086D" w:rsidP="00B13270">
            <w:pPr>
              <w:jc w:val="both"/>
              <w:rPr>
                <w:rFonts w:ascii="Times New Roman" w:hAnsi="Times New Roman" w:cs="Times New Roman"/>
                <w:sz w:val="26"/>
                <w:szCs w:val="26"/>
              </w:rPr>
            </w:pPr>
            <w:r w:rsidRPr="00B13270">
              <w:rPr>
                <w:rFonts w:ascii="Times New Roman" w:hAnsi="Times New Roman" w:cs="Times New Roman"/>
                <w:sz w:val="26"/>
                <w:szCs w:val="26"/>
              </w:rPr>
              <w:t xml:space="preserve">1.4. Đối với xây dựng văn bản điều chỉnh thủ tục hành chính, Nghị quyết lựa chọn áp dụng pháp luật: trong trường hợp cần thiết, cơ quan chủ trì soạn thảo có thể đề xuất áp dụng trình tự, thủ tục rút gọn theo quy định </w:t>
            </w:r>
            <w:r w:rsidR="00B13270" w:rsidRPr="00B13270">
              <w:rPr>
                <w:rFonts w:ascii="Times New Roman" w:hAnsi="Times New Roman" w:cs="Times New Roman"/>
                <w:sz w:val="26"/>
                <w:szCs w:val="26"/>
                <w:shd w:val="clear" w:color="auto" w:fill="FFFFFF"/>
              </w:rPr>
              <w:t xml:space="preserve">theo </w:t>
            </w:r>
            <w:r w:rsidR="00B13270" w:rsidRPr="00B13270">
              <w:rPr>
                <w:rFonts w:ascii="Times New Roman" w:hAnsi="Times New Roman" w:cs="Times New Roman"/>
                <w:sz w:val="26"/>
                <w:szCs w:val="26"/>
              </w:rPr>
              <w:t>quy định của pháp luật về ban hành văn bản quy phạm pháp luật</w:t>
            </w:r>
            <w:r w:rsidRPr="00B13270">
              <w:rPr>
                <w:rFonts w:ascii="Times New Roman" w:hAnsi="Times New Roman" w:cs="Times New Roman"/>
                <w:sz w:val="26"/>
                <w:szCs w:val="26"/>
              </w:rPr>
              <w:t>.</w:t>
            </w:r>
          </w:p>
        </w:tc>
        <w:tc>
          <w:tcPr>
            <w:tcW w:w="2551" w:type="dxa"/>
          </w:tcPr>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 Điều 7 Luật Phát triển đô thị;</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 Khoản 1 Điều 50 Luật Ban hành văn bản quy phạm pháp luật số 64/2025/QH15</w:t>
            </w:r>
          </w:p>
        </w:tc>
        <w:tc>
          <w:tcPr>
            <w:tcW w:w="2268" w:type="dxa"/>
          </w:tcPr>
          <w:p w:rsidR="00A7086D" w:rsidRPr="00470968" w:rsidRDefault="00A7086D" w:rsidP="00B13270">
            <w:pPr>
              <w:jc w:val="center"/>
              <w:rPr>
                <w:rFonts w:ascii="Times New Roman" w:hAnsi="Times New Roman" w:cs="Times New Roman"/>
                <w:sz w:val="26"/>
                <w:szCs w:val="26"/>
                <w:lang w:val="en-GB"/>
              </w:rPr>
            </w:pPr>
          </w:p>
        </w:tc>
        <w:tc>
          <w:tcPr>
            <w:tcW w:w="2277" w:type="dxa"/>
          </w:tcPr>
          <w:p w:rsidR="00A7086D" w:rsidRPr="00470968" w:rsidRDefault="00A7086D" w:rsidP="006B2C42">
            <w:pPr>
              <w:jc w:val="both"/>
              <w:rPr>
                <w:rFonts w:ascii="Times New Roman" w:hAnsi="Times New Roman" w:cs="Times New Roman"/>
                <w:sz w:val="26"/>
                <w:szCs w:val="26"/>
              </w:rPr>
            </w:pPr>
          </w:p>
        </w:tc>
      </w:tr>
      <w:tr w:rsidR="00A7086D" w:rsidRPr="00E44357" w:rsidTr="00E44357">
        <w:tc>
          <w:tcPr>
            <w:tcW w:w="781" w:type="dxa"/>
            <w:vMerge w:val="restart"/>
          </w:tcPr>
          <w:p w:rsidR="00A7086D" w:rsidRPr="00E44357" w:rsidRDefault="00A7086D" w:rsidP="006B2C42">
            <w:pPr>
              <w:jc w:val="both"/>
              <w:rPr>
                <w:rFonts w:ascii="Times New Roman" w:hAnsi="Times New Roman" w:cs="Times New Roman"/>
                <w:sz w:val="26"/>
                <w:szCs w:val="26"/>
                <w:lang w:val="en-GB"/>
              </w:rPr>
            </w:pPr>
            <w:r w:rsidRPr="00E44357">
              <w:rPr>
                <w:rFonts w:ascii="Times New Roman" w:hAnsi="Times New Roman" w:cs="Times New Roman"/>
                <w:sz w:val="26"/>
                <w:szCs w:val="26"/>
                <w:lang w:val="en-GB"/>
              </w:rPr>
              <w:lastRenderedPageBreak/>
              <w:t>2.</w:t>
            </w:r>
          </w:p>
        </w:tc>
        <w:tc>
          <w:tcPr>
            <w:tcW w:w="6869" w:type="dxa"/>
          </w:tcPr>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2.1. Soạn thảo hồ sơ dự thảo văn bản thi hành Luật Phát triển đô thị, quy định biện pháp đặc thù, Nghị quyết thí điểm.</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Cơ quan chủ trì soạn thảo có trách nhiệm xây dựng Hồ sơ văn bản gồm các dự thảo:</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a) Tờ trình (theo mẫu Phụ lục kèm theo Nghị quyết và nội dung yêu cầu tại khoản 2 Điều 6 Nghị quyết này);</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b) Dự thảo văn bản quy phạm pháp luật (theo mẫu Phụ lục III ban hành kèm theo Nghị định số 187/2025/NĐ-CP). Riêng Nghị quyết thí điểm còn phải bảo đảm các nội dung theo quy định tại khoản 4 và khoản 5 Điều 8 của Luật Phát triển đô thị.</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c) Bản so sánh, thuyết minh nội dung dự thảo văn bản (theo mẫu số 12 Phụ lục IV ban hành kèm theo Nghị định số 187/2025/NĐ-CP);</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d) Báo cáo tổng kết việc thi hành pháp luật đối với trường hợp là dự thảo Nghị quyết sửa đổi, bổ sung, thay thế Nghị quyết khác kèm phụ lục rà soát các chủ trương, đường lối của Đảng, văn bản quy phạm pháp luật có liên quan (theo mẫu số 08 Phụ lục IV ban hành kèm theo Nghị định số 187/2025/NĐ-CP); hoặc Dự thảo Báo cáo đánh giá thực trạng quan hệ xã hội liên quan đến dự thảo văn bản đối với trường hợp là dự thảo văn bản ban hành mới ( trong trường hợp tại thời điểm soạn thảo chưa có VBQPPL điều chỉnh về vấn đề này) kèm phụ lục rà soát các chủ trương, đường lối của Đảng, văn bản quy phạm pháp luật có liên quan (theo mẫu số 09 Phụ lục IV ban hành kèm theo Nghị định số 187/2025/NĐ-CP);</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đ) Báo cáo đánh giá tác động của chính sách (theo mẫu số 03 Phụ lục IV ban hành kèm theo Nghị định số 187/2025/NĐ-CP); trong đó, đánh giá, so sánh giữa phương án áp dụng quy định hiện hành và phương án ban hành quy định khác với quy định hiện hành (nếu có);</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lastRenderedPageBreak/>
              <w:t>e) Bản đánh giá thủ tục hành chính, việc phân cấp, thực hiện nhiệm vụ, quyền hạn được phân cấp, việc ứng dụng, thúc đẩy phát triển khoa học, công nghệ, đổi mới sáng tạo và chuyển đổi số theo mẫu số 06 Phụ lục IV ban hành kèm theo Nghị định số 187/2025/NĐ-CP (nếu có);</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g) Tài liệu khác có liên quan (nếu có).</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Trường hợp cần thiết, cơ quan chủ trì soạn thảo thành lập Tổ soạn thảo với sự tham gia của các cơ quan, tổ chức có liên quan, chuyên gia, nhà khoa học (nếu có) để tư vấn cho cơ quan chủ trì soạn thảo thực hiện việc soạn thảo.</w:t>
            </w:r>
          </w:p>
        </w:tc>
        <w:tc>
          <w:tcPr>
            <w:tcW w:w="2551" w:type="dxa"/>
          </w:tcPr>
          <w:p w:rsidR="00A7086D" w:rsidRPr="00470968" w:rsidRDefault="00A7086D" w:rsidP="00C70568">
            <w:pPr>
              <w:jc w:val="both"/>
              <w:rPr>
                <w:rFonts w:ascii="Times New Roman" w:hAnsi="Times New Roman" w:cs="Times New Roman"/>
                <w:sz w:val="26"/>
                <w:szCs w:val="26"/>
              </w:rPr>
            </w:pPr>
            <w:r w:rsidRPr="00470968">
              <w:rPr>
                <w:rFonts w:ascii="Times New Roman" w:hAnsi="Times New Roman" w:cs="Times New Roman"/>
                <w:sz w:val="26"/>
                <w:szCs w:val="26"/>
              </w:rPr>
              <w:lastRenderedPageBreak/>
              <w:t>Nghị quyết này</w:t>
            </w:r>
          </w:p>
        </w:tc>
        <w:tc>
          <w:tcPr>
            <w:tcW w:w="2268" w:type="dxa"/>
          </w:tcPr>
          <w:p w:rsidR="00A7086D" w:rsidRPr="00470968" w:rsidRDefault="00A7086D" w:rsidP="00B13270">
            <w:pPr>
              <w:jc w:val="center"/>
              <w:rPr>
                <w:rFonts w:ascii="Times New Roman" w:hAnsi="Times New Roman" w:cs="Times New Roman"/>
                <w:sz w:val="26"/>
                <w:szCs w:val="26"/>
                <w:lang w:val="en-GB"/>
              </w:rPr>
            </w:pPr>
          </w:p>
        </w:tc>
        <w:tc>
          <w:tcPr>
            <w:tcW w:w="2277" w:type="dxa"/>
          </w:tcPr>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Hồ sơ dự thảo văn bản</w:t>
            </w:r>
          </w:p>
        </w:tc>
      </w:tr>
      <w:tr w:rsidR="00A7086D" w:rsidRPr="00E44357" w:rsidTr="00E44357">
        <w:tc>
          <w:tcPr>
            <w:tcW w:w="781" w:type="dxa"/>
            <w:vMerge/>
          </w:tcPr>
          <w:p w:rsidR="00A7086D" w:rsidRPr="00E44357" w:rsidRDefault="00A7086D" w:rsidP="006B2C42">
            <w:pPr>
              <w:jc w:val="both"/>
              <w:rPr>
                <w:rFonts w:ascii="Times New Roman" w:hAnsi="Times New Roman" w:cs="Times New Roman"/>
                <w:sz w:val="26"/>
                <w:szCs w:val="26"/>
                <w:lang w:val="en-GB"/>
              </w:rPr>
            </w:pPr>
          </w:p>
        </w:tc>
        <w:tc>
          <w:tcPr>
            <w:tcW w:w="6869" w:type="dxa"/>
          </w:tcPr>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2.2. Soạn thảo hồ sơ dự thảo văn bản điều chỉnh thủ tục hành chính, Nghị quyết lựa chọn áp dụng pháp luật.</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Cơ quan chủ trì soạn thảo có trách nhiệm xây dựng Hồ sơ văn bản gồm các dự thảo:</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a) Dự thảo Tờ trình ban hành (theo mẫu số 2 Phụ lục IV ban hành kèm theo Nghị định số 187/2025/NĐ-CP);</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Trường hợp xây dựng Nghị quyết lựa chọn áp dụng pháp luật Tờ trình phải nêu rõ sự cần thiết, tính hợp lý, khả thi, sự đồng bộ với hệ thống văn bản quy phạm pháp luật của Thành phố về phạm vi, đối tượng, thẩm quyền, trình tự, thủ tục và lợi ích, hiệu quả của việc lựa chọn áp dụng pháp luật.</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b) Dự thảo văn bản quy phạm pháp luật theo mẫu theo mẫu Phụ lục III ban hành kèm theo Nghị định số 187/2025/NĐ-CP;</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 xml:space="preserve">c) Dự thảo Báo cáo tổng kết việc thi hành pháp luật đối với trường hợp là dự thảo văn bản sửa đổi, bổ sung, thay thế văn bản khác kèm phụ lục rà soát các chủ trương, đường lối của Đảng, văn bản quy phạm pháp luật có liên quan (theo mẫu số 08 Phụ lục IV ban hành kèm theo Nghị định số 187/2025/NĐ-CP); hoặc Dự thảo Báo cáo đánh giá thực trạng quan hệ xã hội liên quan đến dự thảo văn bản đối với trường hợp ban hành mới (thời điểm </w:t>
            </w:r>
            <w:r w:rsidRPr="00470968">
              <w:rPr>
                <w:rFonts w:ascii="Times New Roman" w:hAnsi="Times New Roman" w:cs="Times New Roman"/>
                <w:sz w:val="26"/>
                <w:szCs w:val="26"/>
              </w:rPr>
              <w:lastRenderedPageBreak/>
              <w:t>soạn thảo chưa có văn bản điều chỉnh về vấn đề này) kèm phụ lục rà soát các chủ trương, đường lối của Đảng, văn bản quy phạm pháp luật có liên quan (theo mẫu số 09 Phụ lục IV ban hành kèm theo Nghị định số 187/2025/NĐ-CP);</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d) Dự thảo Bản so sánh, thuyết minh nội dung dự thảo (theo mẫu số 12 Phụ lục IV ban hành kèm theo Nghị định số 187/2025/NĐ-CP). Trường hợp xây dựng Nghị quyết lựa chọn áp dụng pháp luật phải thuyết minh rõ nội dung ưu đãi, thuận lợi hơn theo quy định tại khoản 3 Điều 5 của Luật Phát triển đô thị.</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đ) Dự thảo Bản đánh giá thủ tục hành chính, việc phân cấp, thực hiện nhiệm vụ, quyền hạn được phân cấp, việc ứng dụng, thúc đẩy phát triển khoa học, công nghệ, đổi mới sáng tạo và chuyển đổi số (nếu có) (theo mẫu số 06 Phụ lục IV ban hành kèm theo Nghị định số 187/2025/NĐ-CP).</w:t>
            </w:r>
          </w:p>
          <w:p w:rsidR="00A7086D" w:rsidRPr="00470968" w:rsidRDefault="00A7086D" w:rsidP="006B2C42">
            <w:pPr>
              <w:jc w:val="both"/>
              <w:rPr>
                <w:rFonts w:ascii="Times New Roman" w:hAnsi="Times New Roman" w:cs="Times New Roman"/>
                <w:sz w:val="26"/>
                <w:szCs w:val="26"/>
              </w:rPr>
            </w:pPr>
            <w:r w:rsidRPr="00470968">
              <w:rPr>
                <w:rFonts w:ascii="Times New Roman" w:hAnsi="Times New Roman" w:cs="Times New Roman"/>
                <w:sz w:val="26"/>
                <w:szCs w:val="26"/>
              </w:rPr>
              <w:t>Trường hợp cần thiết, cơ quan chủ trì soạn thảo thành lập Tổ soạn thảo với sự tham gia của các cơ quan, tổ chức có liên quan, chuyên gia, nhà khoa học (nếu có) để tư vấn cho cơ quan chủ trì soạn thảo thực hiện việc soạn thảo.</w:t>
            </w:r>
          </w:p>
        </w:tc>
        <w:tc>
          <w:tcPr>
            <w:tcW w:w="2551" w:type="dxa"/>
          </w:tcPr>
          <w:p w:rsidR="00A7086D" w:rsidRPr="00470968" w:rsidRDefault="00A7086D" w:rsidP="006B2C42">
            <w:pPr>
              <w:jc w:val="both"/>
              <w:rPr>
                <w:rFonts w:ascii="Times New Roman" w:hAnsi="Times New Roman" w:cs="Times New Roman"/>
                <w:sz w:val="26"/>
                <w:szCs w:val="26"/>
              </w:rPr>
            </w:pPr>
          </w:p>
        </w:tc>
        <w:tc>
          <w:tcPr>
            <w:tcW w:w="2268" w:type="dxa"/>
          </w:tcPr>
          <w:p w:rsidR="00A7086D" w:rsidRPr="00470968" w:rsidRDefault="00A7086D" w:rsidP="00B13270">
            <w:pPr>
              <w:jc w:val="center"/>
              <w:rPr>
                <w:rFonts w:ascii="Times New Roman" w:hAnsi="Times New Roman" w:cs="Times New Roman"/>
                <w:sz w:val="26"/>
                <w:szCs w:val="26"/>
                <w:lang w:val="en-GB"/>
              </w:rPr>
            </w:pPr>
          </w:p>
        </w:tc>
        <w:tc>
          <w:tcPr>
            <w:tcW w:w="2277" w:type="dxa"/>
          </w:tcPr>
          <w:p w:rsidR="00A7086D" w:rsidRPr="00470968" w:rsidRDefault="00A7086D" w:rsidP="006B2C42">
            <w:pPr>
              <w:jc w:val="both"/>
              <w:rPr>
                <w:rFonts w:ascii="Times New Roman" w:hAnsi="Times New Roman" w:cs="Times New Roman"/>
                <w:sz w:val="26"/>
                <w:szCs w:val="26"/>
              </w:rPr>
            </w:pPr>
          </w:p>
        </w:tc>
      </w:tr>
      <w:tr w:rsidR="00980022" w:rsidRPr="00E44357" w:rsidTr="00E44357">
        <w:tc>
          <w:tcPr>
            <w:tcW w:w="781" w:type="dxa"/>
          </w:tcPr>
          <w:p w:rsidR="00980022" w:rsidRPr="00E44357" w:rsidRDefault="00A7086D" w:rsidP="006B2C42">
            <w:pPr>
              <w:jc w:val="both"/>
              <w:rPr>
                <w:rFonts w:ascii="Times New Roman" w:hAnsi="Times New Roman" w:cs="Times New Roman"/>
                <w:sz w:val="26"/>
                <w:szCs w:val="26"/>
                <w:lang w:val="en-GB"/>
              </w:rPr>
            </w:pPr>
            <w:r w:rsidRPr="00E44357">
              <w:rPr>
                <w:rFonts w:ascii="Times New Roman" w:hAnsi="Times New Roman" w:cs="Times New Roman"/>
                <w:sz w:val="26"/>
                <w:szCs w:val="26"/>
                <w:lang w:val="en-GB"/>
              </w:rPr>
              <w:lastRenderedPageBreak/>
              <w:t>3.</w:t>
            </w:r>
          </w:p>
        </w:tc>
        <w:tc>
          <w:tcPr>
            <w:tcW w:w="6869" w:type="dxa"/>
          </w:tcPr>
          <w:p w:rsidR="00980022" w:rsidRPr="00470968" w:rsidRDefault="00980022" w:rsidP="006B2C42">
            <w:pPr>
              <w:jc w:val="both"/>
              <w:rPr>
                <w:rFonts w:ascii="Times New Roman" w:hAnsi="Times New Roman" w:cs="Times New Roman"/>
                <w:sz w:val="26"/>
                <w:szCs w:val="26"/>
              </w:rPr>
            </w:pPr>
            <w:r w:rsidRPr="00470968">
              <w:rPr>
                <w:rFonts w:ascii="Times New Roman" w:hAnsi="Times New Roman" w:cs="Times New Roman"/>
                <w:sz w:val="26"/>
                <w:szCs w:val="26"/>
              </w:rPr>
              <w:t>Đăng tải hồ sơ dự thảo văn bản</w:t>
            </w:r>
          </w:p>
          <w:p w:rsidR="00A7086D" w:rsidRPr="00470968" w:rsidRDefault="00980022" w:rsidP="006B2C42">
            <w:pPr>
              <w:jc w:val="both"/>
              <w:rPr>
                <w:rFonts w:ascii="Times New Roman" w:hAnsi="Times New Roman" w:cs="Times New Roman"/>
                <w:sz w:val="26"/>
                <w:szCs w:val="26"/>
              </w:rPr>
            </w:pPr>
            <w:r w:rsidRPr="00470968">
              <w:rPr>
                <w:rFonts w:ascii="Times New Roman" w:hAnsi="Times New Roman" w:cs="Times New Roman"/>
                <w:sz w:val="26"/>
                <w:szCs w:val="26"/>
              </w:rPr>
              <w:t xml:space="preserve">3.1. Cơ quan chủ trì soạn thảo có trách nhiệm gửi Hồ sơ dự thảo văn bản kèm công văn đề nghị Văn phòng UBND TP đăng tải Hồ sơ dự thảo văn bản trên Cổng thông tin điện tử của UBND TP trong thời gian ít nhất là 10 ngày để lấy ý kiến. Hồ sơ dự thảo văn bản đăng tải bao gồm các tài liệu tại bước 2 nêu trên. </w:t>
            </w:r>
          </w:p>
          <w:p w:rsidR="00980022" w:rsidRPr="00470968" w:rsidRDefault="00980022" w:rsidP="006B2C42">
            <w:pPr>
              <w:jc w:val="both"/>
              <w:rPr>
                <w:rFonts w:ascii="Times New Roman" w:hAnsi="Times New Roman" w:cs="Times New Roman"/>
                <w:sz w:val="26"/>
                <w:szCs w:val="26"/>
              </w:rPr>
            </w:pPr>
            <w:r w:rsidRPr="00470968">
              <w:rPr>
                <w:rFonts w:ascii="Times New Roman" w:hAnsi="Times New Roman" w:cs="Times New Roman"/>
                <w:sz w:val="26"/>
                <w:szCs w:val="26"/>
              </w:rPr>
              <w:t>3.2. Văn phòng UBND TP có trách nhiệm đăng tải Hồ sơ văn bản trong thời hạn 01 ngày làm việc.</w:t>
            </w:r>
          </w:p>
        </w:tc>
        <w:tc>
          <w:tcPr>
            <w:tcW w:w="2551" w:type="dxa"/>
          </w:tcPr>
          <w:p w:rsidR="0098002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Điểm c khoản 1 Điều 44 Nghị định số 78/2025/NĐ-CP.</w:t>
            </w:r>
          </w:p>
        </w:tc>
        <w:tc>
          <w:tcPr>
            <w:tcW w:w="2268" w:type="dxa"/>
          </w:tcPr>
          <w:p w:rsidR="00980022" w:rsidRPr="00470968" w:rsidRDefault="00055582" w:rsidP="00B13270">
            <w:pPr>
              <w:jc w:val="center"/>
              <w:rPr>
                <w:rFonts w:ascii="Times New Roman" w:hAnsi="Times New Roman" w:cs="Times New Roman"/>
                <w:sz w:val="26"/>
                <w:szCs w:val="26"/>
                <w:lang w:val="en-GB"/>
              </w:rPr>
            </w:pPr>
            <w:r w:rsidRPr="00470968">
              <w:rPr>
                <w:rFonts w:ascii="Times New Roman" w:hAnsi="Times New Roman" w:cs="Times New Roman"/>
                <w:sz w:val="26"/>
                <w:szCs w:val="26"/>
              </w:rPr>
              <w:t>Ít nhất 10 ngày kể từ ngày đăng tải.</w:t>
            </w:r>
          </w:p>
        </w:tc>
        <w:tc>
          <w:tcPr>
            <w:tcW w:w="2277" w:type="dxa"/>
          </w:tcPr>
          <w:p w:rsidR="0098002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Hồ sơ dự thảo văn bản được đăng tải trên Cổng thông tin điện tử của UBND TP để lấy ý kiến rộng rãi.</w:t>
            </w:r>
          </w:p>
        </w:tc>
      </w:tr>
      <w:tr w:rsidR="00980022" w:rsidRPr="00E44357" w:rsidTr="00E44357">
        <w:tc>
          <w:tcPr>
            <w:tcW w:w="781" w:type="dxa"/>
          </w:tcPr>
          <w:p w:rsidR="00980022" w:rsidRPr="00E44357" w:rsidRDefault="00A7086D" w:rsidP="006B2C42">
            <w:pPr>
              <w:jc w:val="both"/>
              <w:rPr>
                <w:rFonts w:ascii="Times New Roman" w:hAnsi="Times New Roman" w:cs="Times New Roman"/>
                <w:sz w:val="26"/>
                <w:szCs w:val="26"/>
                <w:lang w:val="en-GB"/>
              </w:rPr>
            </w:pPr>
            <w:r w:rsidRPr="00E44357">
              <w:rPr>
                <w:rFonts w:ascii="Times New Roman" w:hAnsi="Times New Roman" w:cs="Times New Roman"/>
                <w:sz w:val="26"/>
                <w:szCs w:val="26"/>
                <w:lang w:val="en-GB"/>
              </w:rPr>
              <w:t>4.</w:t>
            </w:r>
          </w:p>
        </w:tc>
        <w:tc>
          <w:tcPr>
            <w:tcW w:w="6869" w:type="dxa"/>
          </w:tcPr>
          <w:p w:rsidR="0098002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 xml:space="preserve">Lấy ý kiến đối tượng chịu sự tác động trực tiếp của dự thảo văn bản; lấy ý kiến các cơ quan, tổ chức, cá nhân khác có liên quan trong đó phải lấy ý kiến của Sở Tài chính, Sở Nội vụ, Sở Tư </w:t>
            </w:r>
            <w:r w:rsidRPr="00470968">
              <w:rPr>
                <w:rFonts w:ascii="Times New Roman" w:hAnsi="Times New Roman" w:cs="Times New Roman"/>
                <w:sz w:val="26"/>
                <w:szCs w:val="26"/>
              </w:rPr>
              <w:lastRenderedPageBreak/>
              <w:t>pháp, Sở Khoa học và Công nghệ; ý kiến phản biện của Mặt trận Tổ quốc Việt Nam Thành phố.</w:t>
            </w:r>
          </w:p>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4.1. Cơ quan soạn thảo có trách nhiệm lấy ý kiến đối tượng chịu sự tác động trực tiếp của dự thảo Nghị quyết; các cơ quan, tổ chức, cá nhân khác có liên quan trong đó phải lấy ý kiến của Sở Tài chính, Sở Nội vụ, Sở Tư pháp, Sở Khoa học và Công nghệ về Hồ sơ dự thảo Nghị quyết.</w:t>
            </w:r>
          </w:p>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4.2. Các cơ quan, tổ chức có trách nhiệm trả lời bằng văn bản trong thời hạn 10 ngày kể từ ngày nhận được văn bản đề nghị góp ý kiến. Trong đó, Sở Tài chính có ý kiến về nguồn tài chính; Sở Nội vụ có ý kiến về việc phân cấp, thực hiện nhiệm vụ, quyền hạn được phân cấp và nguồn nhân lực; Sở Tư pháp có ý kiến về tính hợp hiến, tính hợp pháp và tính thống nhất với hệ thống pháp luật; Sở Khoa học và Công nghệ có ý kiến về việc ứng dụng, thúc đẩy phát triển khoa học, công nghệ, đổi mới sáng tạo và chuyển đổi số.</w:t>
            </w:r>
          </w:p>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 xml:space="preserve">4.3. Cơ quan soạn thảo có trách nhiệm gửi Hồ sơ dự thảo Nghị quyết đến Mặt trận Tổ quốc Việt Nam thành phố </w:t>
            </w:r>
            <w:r w:rsidR="008273FC" w:rsidRPr="00470968">
              <w:rPr>
                <w:rFonts w:ascii="Times New Roman" w:hAnsi="Times New Roman" w:cs="Times New Roman"/>
                <w:sz w:val="26"/>
                <w:szCs w:val="26"/>
              </w:rPr>
              <w:t>Hồ Chí Minh</w:t>
            </w:r>
            <w:r w:rsidRPr="00470968">
              <w:rPr>
                <w:rFonts w:ascii="Times New Roman" w:hAnsi="Times New Roman" w:cs="Times New Roman"/>
                <w:sz w:val="26"/>
                <w:szCs w:val="26"/>
              </w:rPr>
              <w:t>. Cử đại diện tham gia cuộc họp phản biện xã hội của MTTQVN TP và các tổ chức chính trị - xã hội khi được đề nghị.</w:t>
            </w:r>
          </w:p>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4.4. Hồ sơ dự thảo Nghị quyết gửi xin ý kiến bao gồm các tài liệu tại bước 2 nêu trên.</w:t>
            </w:r>
          </w:p>
        </w:tc>
        <w:tc>
          <w:tcPr>
            <w:tcW w:w="2551" w:type="dxa"/>
          </w:tcPr>
          <w:p w:rsidR="0098002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lastRenderedPageBreak/>
              <w:t>- Điểm d, đ khoản 1, khoản 2 Điều 44 Nghị định số 78/2025/NĐ-CP;</w:t>
            </w:r>
          </w:p>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lastRenderedPageBreak/>
              <w:t>- Điểm a, b khoản 25 Điều 1 Nghị định số 187/2025/NĐ-CP.</w:t>
            </w:r>
          </w:p>
        </w:tc>
        <w:tc>
          <w:tcPr>
            <w:tcW w:w="2268" w:type="dxa"/>
          </w:tcPr>
          <w:p w:rsidR="00980022" w:rsidRPr="00470968" w:rsidRDefault="00055582" w:rsidP="00B13270">
            <w:pPr>
              <w:jc w:val="center"/>
              <w:rPr>
                <w:rFonts w:ascii="Times New Roman" w:hAnsi="Times New Roman" w:cs="Times New Roman"/>
                <w:sz w:val="26"/>
                <w:szCs w:val="26"/>
                <w:lang w:val="en-GB"/>
              </w:rPr>
            </w:pPr>
            <w:r w:rsidRPr="00470968">
              <w:rPr>
                <w:rFonts w:ascii="Times New Roman" w:hAnsi="Times New Roman" w:cs="Times New Roman"/>
                <w:sz w:val="26"/>
                <w:szCs w:val="26"/>
              </w:rPr>
              <w:lastRenderedPageBreak/>
              <w:t>10 ngày</w:t>
            </w:r>
          </w:p>
        </w:tc>
        <w:tc>
          <w:tcPr>
            <w:tcW w:w="2277" w:type="dxa"/>
          </w:tcPr>
          <w:p w:rsidR="0098002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 xml:space="preserve">Bản tổng hợp giải trình, tiếp thu ý kiến góp ý, ý kiến phản biện xã hội theo </w:t>
            </w:r>
            <w:r w:rsidRPr="00470968">
              <w:rPr>
                <w:rFonts w:ascii="Times New Roman" w:hAnsi="Times New Roman" w:cs="Times New Roman"/>
                <w:sz w:val="26"/>
                <w:szCs w:val="26"/>
              </w:rPr>
              <w:lastRenderedPageBreak/>
              <w:t>mẫu số 10 Phụ lục IV ban hành kèm theo Nghị định số 187/2025/NĐCP.</w:t>
            </w:r>
          </w:p>
        </w:tc>
      </w:tr>
      <w:tr w:rsidR="00055582" w:rsidRPr="00E44357" w:rsidTr="00E44357">
        <w:tc>
          <w:tcPr>
            <w:tcW w:w="781" w:type="dxa"/>
          </w:tcPr>
          <w:p w:rsidR="00055582" w:rsidRPr="00E44357" w:rsidRDefault="00A7086D" w:rsidP="006B2C42">
            <w:pPr>
              <w:jc w:val="both"/>
              <w:rPr>
                <w:rFonts w:ascii="Times New Roman" w:hAnsi="Times New Roman" w:cs="Times New Roman"/>
                <w:sz w:val="26"/>
                <w:szCs w:val="26"/>
                <w:lang w:val="en-GB"/>
              </w:rPr>
            </w:pPr>
            <w:r w:rsidRPr="00E44357">
              <w:rPr>
                <w:rFonts w:ascii="Times New Roman" w:hAnsi="Times New Roman" w:cs="Times New Roman"/>
                <w:sz w:val="26"/>
                <w:szCs w:val="26"/>
                <w:lang w:val="en-GB"/>
              </w:rPr>
              <w:lastRenderedPageBreak/>
              <w:t>5.</w:t>
            </w:r>
          </w:p>
        </w:tc>
        <w:tc>
          <w:tcPr>
            <w:tcW w:w="6869" w:type="dxa"/>
          </w:tcPr>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Truyền thông chính sách, dự thảo văn bản quy phạm pháp luật</w:t>
            </w:r>
          </w:p>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5.1. Việc truyền thông được thực hiện từ thời điểm lấy ý kiến đối tượng chịu sự tác động trực tiếp về chính sách, dự thảo văn bản quy phạm pháp luật đến khi cơ quan nhà nước, người có thẩm quyền thông qua hoặc ban hành.</w:t>
            </w:r>
          </w:p>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5.2. Cơ quan chủ trì soạn thảo chịu trách nhiệm xây dựng nội dung truyền thông cần đảm bảo đầy đủ, ngắn gọn, dễ hiểu (trừ văn bản thuộc phạm vi bí mật nhà nước) bao gồm:</w:t>
            </w:r>
          </w:p>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lastRenderedPageBreak/>
              <w:t>a) Sự cần thiết ban hành chính sách, văn bản quy phạm pháp luật;</w:t>
            </w:r>
          </w:p>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b) Nội dung cơ bản bao gồm: nội dung mới, sửa đổi, bổ sung của chính sách, dự thảo văn bản quy phạm pháp luật;</w:t>
            </w:r>
          </w:p>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c) Nội dung khác (nếu có).</w:t>
            </w:r>
          </w:p>
          <w:p w:rsidR="00055582" w:rsidRPr="00470968" w:rsidRDefault="00055582" w:rsidP="00A7086D">
            <w:pPr>
              <w:jc w:val="both"/>
              <w:rPr>
                <w:rFonts w:ascii="Times New Roman" w:hAnsi="Times New Roman" w:cs="Times New Roman"/>
                <w:sz w:val="26"/>
                <w:szCs w:val="26"/>
              </w:rPr>
            </w:pPr>
            <w:r w:rsidRPr="00470968">
              <w:rPr>
                <w:rFonts w:ascii="Times New Roman" w:hAnsi="Times New Roman" w:cs="Times New Roman"/>
                <w:sz w:val="26"/>
                <w:szCs w:val="26"/>
              </w:rPr>
              <w:t>5.3. Việc truyền thông chính sách được thực hiện thông qua một số hình thức như sau: Đăng tải trên Cổng thông tin điện tử của UBND TP; thông qua các phương tiện thông tin đại c</w:t>
            </w:r>
            <w:r w:rsidR="00A7086D" w:rsidRPr="00470968">
              <w:rPr>
                <w:rFonts w:ascii="Times New Roman" w:hAnsi="Times New Roman" w:cs="Times New Roman"/>
                <w:sz w:val="26"/>
                <w:szCs w:val="26"/>
              </w:rPr>
              <w:t>húng,</w:t>
            </w:r>
            <w:r w:rsidRPr="00470968">
              <w:rPr>
                <w:rFonts w:ascii="Times New Roman" w:hAnsi="Times New Roman" w:cs="Times New Roman"/>
                <w:sz w:val="26"/>
                <w:szCs w:val="26"/>
              </w:rPr>
              <w:t>… và các hình thức phù hợp khác.</w:t>
            </w:r>
          </w:p>
        </w:tc>
        <w:tc>
          <w:tcPr>
            <w:tcW w:w="2551" w:type="dxa"/>
          </w:tcPr>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lastRenderedPageBreak/>
              <w:t>Điều 3 Nghị định số 78/2025/NĐCP.</w:t>
            </w:r>
          </w:p>
        </w:tc>
        <w:tc>
          <w:tcPr>
            <w:tcW w:w="2268" w:type="dxa"/>
          </w:tcPr>
          <w:p w:rsidR="00055582" w:rsidRPr="00470968" w:rsidRDefault="00055582" w:rsidP="00B13270">
            <w:pPr>
              <w:jc w:val="center"/>
              <w:rPr>
                <w:rFonts w:ascii="Times New Roman" w:hAnsi="Times New Roman" w:cs="Times New Roman"/>
                <w:sz w:val="26"/>
                <w:szCs w:val="26"/>
              </w:rPr>
            </w:pPr>
            <w:r w:rsidRPr="00470968">
              <w:rPr>
                <w:rFonts w:ascii="Times New Roman" w:hAnsi="Times New Roman" w:cs="Times New Roman"/>
                <w:sz w:val="26"/>
                <w:szCs w:val="26"/>
              </w:rPr>
              <w:t xml:space="preserve">Từ thời điểm lấy ý kiến đối tượng chịu sự tác động trực tiếp về chính sách, dự thảo văn bản quy phạm pháp luật đến khi cơ quan nhà nước, </w:t>
            </w:r>
            <w:r w:rsidRPr="00470968">
              <w:rPr>
                <w:rFonts w:ascii="Times New Roman" w:hAnsi="Times New Roman" w:cs="Times New Roman"/>
                <w:sz w:val="26"/>
                <w:szCs w:val="26"/>
              </w:rPr>
              <w:lastRenderedPageBreak/>
              <w:t>người có thẩm quyền thông qua hoặc ban hành.</w:t>
            </w:r>
          </w:p>
        </w:tc>
        <w:tc>
          <w:tcPr>
            <w:tcW w:w="2277" w:type="dxa"/>
          </w:tcPr>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lastRenderedPageBreak/>
              <w:t>Chính sách, dự thảo văn bản quy phạm pháp luật được truyền thông.</w:t>
            </w:r>
          </w:p>
        </w:tc>
      </w:tr>
      <w:tr w:rsidR="00055582" w:rsidRPr="00E44357" w:rsidTr="00E44357">
        <w:tc>
          <w:tcPr>
            <w:tcW w:w="781" w:type="dxa"/>
          </w:tcPr>
          <w:p w:rsidR="00055582" w:rsidRPr="00E44357" w:rsidRDefault="00A7086D" w:rsidP="006B2C42">
            <w:pPr>
              <w:jc w:val="both"/>
              <w:rPr>
                <w:rFonts w:ascii="Times New Roman" w:hAnsi="Times New Roman" w:cs="Times New Roman"/>
                <w:sz w:val="26"/>
                <w:szCs w:val="26"/>
                <w:lang w:val="en-GB"/>
              </w:rPr>
            </w:pPr>
            <w:r w:rsidRPr="00E44357">
              <w:rPr>
                <w:rFonts w:ascii="Times New Roman" w:hAnsi="Times New Roman" w:cs="Times New Roman"/>
                <w:sz w:val="26"/>
                <w:szCs w:val="26"/>
                <w:lang w:val="en-GB"/>
              </w:rPr>
              <w:lastRenderedPageBreak/>
              <w:t>6.</w:t>
            </w:r>
          </w:p>
        </w:tc>
        <w:tc>
          <w:tcPr>
            <w:tcW w:w="6869" w:type="dxa"/>
          </w:tcPr>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 xml:space="preserve">Tham vấn hồ sơ dự thảo (áp dụng đối với xây dựng văn bản thi hành </w:t>
            </w:r>
            <w:r w:rsidR="006B2C42" w:rsidRPr="00470968">
              <w:rPr>
                <w:rFonts w:ascii="Times New Roman" w:hAnsi="Times New Roman" w:cs="Times New Roman"/>
                <w:sz w:val="26"/>
                <w:szCs w:val="26"/>
              </w:rPr>
              <w:t>Luật Phát triển đô thị</w:t>
            </w:r>
            <w:r w:rsidRPr="00470968">
              <w:rPr>
                <w:rFonts w:ascii="Times New Roman" w:hAnsi="Times New Roman" w:cs="Times New Roman"/>
                <w:sz w:val="26"/>
                <w:szCs w:val="26"/>
              </w:rPr>
              <w:t>, văn bản quy định đặc thù)</w:t>
            </w:r>
          </w:p>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 xml:space="preserve">6.1. Việc tham vấn chính sách và các vấn đề quan trọng khác của dự thảo văn bản thi hành </w:t>
            </w:r>
            <w:r w:rsidR="006B2C42" w:rsidRPr="00470968">
              <w:rPr>
                <w:rFonts w:ascii="Times New Roman" w:hAnsi="Times New Roman" w:cs="Times New Roman"/>
                <w:sz w:val="26"/>
                <w:szCs w:val="26"/>
              </w:rPr>
              <w:t>Luật Phát triển đô thị</w:t>
            </w:r>
            <w:r w:rsidRPr="00470968">
              <w:rPr>
                <w:rFonts w:ascii="Times New Roman" w:hAnsi="Times New Roman" w:cs="Times New Roman"/>
                <w:sz w:val="26"/>
                <w:szCs w:val="26"/>
              </w:rPr>
              <w:t>, văn bản quy định đặc thù được thực hiện bằng hình thức hội nghị, hội thảo hoặc hình thức văn bản tham vấn trong quá trình soạn thảo văn bản.</w:t>
            </w:r>
          </w:p>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6.2. Hồ sơ tham vấn gồm dự thảo các tài liệu tại bước 2.2. nêu trên.</w:t>
            </w:r>
          </w:p>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6.3. Cơ quan chủ trì soạn thảo có trách nhiệm tổ chức hội nghị, hội thảo hoặc gửi văn bản để tham vấn ý kiến của Ủy ban Mặt trận Tổ quốc Việt Nam thành phố Hà Nội, Sở Tư pháp, Sở Nội vụ, Sở Tài chính, Sở Khoa học và Công nghệ, đối tượng hoặc tổ chức đại diện cho đối tượng chịu sự tác động trực tiếp của dự thảo văn bản quy phạm pháp luật, chuyên gia, nhà khoa học và tổ chức, cá nhân có liên quan.</w:t>
            </w:r>
          </w:p>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Trường hợp dự thảo văn bản quy phạm pháp luật là nghị quyết của Hội đồng nhân dân Thành phố, cơ quan chủ trì soạn thảo phải tham vấn ý kiến của Thường trực Hội đồng nhân dân Thành phố.</w:t>
            </w:r>
          </w:p>
          <w:p w:rsidR="00A7086D" w:rsidRPr="00470968" w:rsidRDefault="00055582" w:rsidP="006B2C42">
            <w:pPr>
              <w:jc w:val="both"/>
              <w:rPr>
                <w:rFonts w:ascii="Times New Roman" w:hAnsi="Times New Roman" w:cs="Times New Roman"/>
                <w:sz w:val="26"/>
                <w:szCs w:val="26"/>
                <w:lang w:val="id-ID"/>
              </w:rPr>
            </w:pPr>
            <w:r w:rsidRPr="00470968">
              <w:rPr>
                <w:rFonts w:ascii="Times New Roman" w:hAnsi="Times New Roman" w:cs="Times New Roman"/>
                <w:sz w:val="26"/>
                <w:szCs w:val="26"/>
              </w:rPr>
              <w:t xml:space="preserve">6.4. </w:t>
            </w:r>
            <w:r w:rsidR="00A7086D" w:rsidRPr="00470968">
              <w:rPr>
                <w:rFonts w:ascii="Times New Roman" w:hAnsi="Times New Roman" w:cs="Times New Roman"/>
                <w:sz w:val="26"/>
                <w:szCs w:val="26"/>
                <w:lang w:val="id-ID"/>
              </w:rPr>
              <w:t xml:space="preserve">Trường hợp dự thảo văn bản quy phạm pháp luật quy định nội dung </w:t>
            </w:r>
            <w:r w:rsidR="00A7086D" w:rsidRPr="00470968">
              <w:rPr>
                <w:rFonts w:ascii="Times New Roman" w:hAnsi="Times New Roman" w:cs="Times New Roman"/>
                <w:sz w:val="26"/>
                <w:szCs w:val="26"/>
                <w:lang w:val="vi"/>
              </w:rPr>
              <w:t xml:space="preserve">khác </w:t>
            </w:r>
            <w:r w:rsidR="00A7086D" w:rsidRPr="00470968">
              <w:rPr>
                <w:rFonts w:ascii="Times New Roman" w:hAnsi="Times New Roman" w:cs="Times New Roman"/>
                <w:sz w:val="26"/>
                <w:szCs w:val="26"/>
                <w:lang w:val="id-ID"/>
              </w:rPr>
              <w:t>hoặc chưa có quy định của</w:t>
            </w:r>
            <w:r w:rsidR="00A7086D" w:rsidRPr="00470968">
              <w:rPr>
                <w:rFonts w:ascii="Times New Roman" w:hAnsi="Times New Roman" w:cs="Times New Roman"/>
                <w:sz w:val="26"/>
                <w:szCs w:val="26"/>
                <w:lang w:val="vi"/>
              </w:rPr>
              <w:t xml:space="preserve"> văn bản quy phạm pháp luật do cơ quan nhà nước ở trung ương ban hành</w:t>
            </w:r>
            <w:r w:rsidR="00A7086D" w:rsidRPr="00470968">
              <w:rPr>
                <w:rFonts w:ascii="Times New Roman" w:hAnsi="Times New Roman" w:cs="Times New Roman"/>
                <w:sz w:val="26"/>
                <w:szCs w:val="26"/>
                <w:lang w:val="id-ID"/>
              </w:rPr>
              <w:t xml:space="preserve">, cơ quan </w:t>
            </w:r>
            <w:r w:rsidR="00A7086D" w:rsidRPr="00470968">
              <w:rPr>
                <w:rFonts w:ascii="Times New Roman" w:hAnsi="Times New Roman" w:cs="Times New Roman"/>
                <w:sz w:val="26"/>
                <w:szCs w:val="26"/>
                <w:lang w:val="id-ID"/>
              </w:rPr>
              <w:lastRenderedPageBreak/>
              <w:t>soạn thảo tham vấn ý kiến của Bộ, cơ quan ngang Bộ chuyên ngành</w:t>
            </w:r>
            <w:r w:rsidR="00A7086D" w:rsidRPr="00470968">
              <w:rPr>
                <w:rFonts w:ascii="Times New Roman" w:hAnsi="Times New Roman" w:cs="Times New Roman"/>
                <w:sz w:val="26"/>
                <w:szCs w:val="26"/>
                <w:lang w:val="en-GB"/>
              </w:rPr>
              <w:t xml:space="preserve">, </w:t>
            </w:r>
            <w:r w:rsidR="00A7086D" w:rsidRPr="00470968">
              <w:rPr>
                <w:rFonts w:ascii="Times New Roman" w:hAnsi="Times New Roman" w:cs="Times New Roman"/>
                <w:sz w:val="26"/>
                <w:szCs w:val="26"/>
                <w:lang w:val="id-ID"/>
              </w:rPr>
              <w:t>Ủy ban nhân dân cấp tỉnh của các địa phương khác có liên quan đến nội dung văn bản</w:t>
            </w:r>
          </w:p>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6.</w:t>
            </w:r>
            <w:r w:rsidR="00A7086D" w:rsidRPr="00470968">
              <w:rPr>
                <w:rFonts w:ascii="Times New Roman" w:hAnsi="Times New Roman" w:cs="Times New Roman"/>
                <w:sz w:val="26"/>
                <w:szCs w:val="26"/>
              </w:rPr>
              <w:t>5</w:t>
            </w:r>
            <w:r w:rsidRPr="00470968">
              <w:rPr>
                <w:rFonts w:ascii="Times New Roman" w:hAnsi="Times New Roman" w:cs="Times New Roman"/>
                <w:sz w:val="26"/>
                <w:szCs w:val="26"/>
              </w:rPr>
              <w:t>. Tại hội nghị, hội thảo tham vấn, lãnh đạo cơ quan chủ trì soạn thảo thuyết trình và giải trình các vấn đề liên quan đến chính sách và vấn đề quan trọng khác của dự thảo văn bản. Cơ quan chủ trì soạn thảo có trách nhiệm nghiên cứu, tiếp thu, giải trình ý kiến tham vấn và xây dựng văn bản tổng hợp kết quả tham vấn dự thảo văn bản, trong đó phải nêu rõ quan điểm của cơ quan, tổ chức, cá nhân được tham vấn.</w:t>
            </w:r>
          </w:p>
          <w:p w:rsidR="00055582" w:rsidRPr="00470968" w:rsidRDefault="00055582" w:rsidP="00A7086D">
            <w:pPr>
              <w:jc w:val="both"/>
              <w:rPr>
                <w:rFonts w:ascii="Times New Roman" w:hAnsi="Times New Roman" w:cs="Times New Roman"/>
                <w:sz w:val="26"/>
                <w:szCs w:val="26"/>
              </w:rPr>
            </w:pPr>
            <w:r w:rsidRPr="00470968">
              <w:rPr>
                <w:rFonts w:ascii="Times New Roman" w:hAnsi="Times New Roman" w:cs="Times New Roman"/>
                <w:sz w:val="26"/>
                <w:szCs w:val="26"/>
              </w:rPr>
              <w:t>6.</w:t>
            </w:r>
            <w:r w:rsidR="00A7086D" w:rsidRPr="00470968">
              <w:rPr>
                <w:rFonts w:ascii="Times New Roman" w:hAnsi="Times New Roman" w:cs="Times New Roman"/>
                <w:sz w:val="26"/>
                <w:szCs w:val="26"/>
              </w:rPr>
              <w:t>6</w:t>
            </w:r>
            <w:r w:rsidRPr="00470968">
              <w:rPr>
                <w:rFonts w:ascii="Times New Roman" w:hAnsi="Times New Roman" w:cs="Times New Roman"/>
                <w:sz w:val="26"/>
                <w:szCs w:val="26"/>
              </w:rPr>
              <w:t>. Trường hợp tham vấn bằng hình thức văn bản, thời hạn lấy ý kiến tham vấn ít nhất là 05 ngày làm việc kể từ ngày nhận được đề nghị tham vấn. Cơ quan chủ trì soạn thảo có trách nhiệm gửi văn bản tiếp thu, giải trình ý kiến tham vấn cho các cơ quan, tổ chức, cá nhân được tham vấn ý kiến.</w:t>
            </w:r>
          </w:p>
        </w:tc>
        <w:tc>
          <w:tcPr>
            <w:tcW w:w="2551" w:type="dxa"/>
          </w:tcPr>
          <w:p w:rsidR="00055582" w:rsidRPr="00470968" w:rsidRDefault="00055582" w:rsidP="00A7086D">
            <w:pPr>
              <w:jc w:val="both"/>
              <w:rPr>
                <w:rFonts w:ascii="Times New Roman" w:hAnsi="Times New Roman" w:cs="Times New Roman"/>
                <w:sz w:val="26"/>
                <w:szCs w:val="26"/>
              </w:rPr>
            </w:pPr>
            <w:r w:rsidRPr="00470968">
              <w:rPr>
                <w:rFonts w:ascii="Times New Roman" w:hAnsi="Times New Roman" w:cs="Times New Roman"/>
                <w:sz w:val="26"/>
                <w:szCs w:val="26"/>
              </w:rPr>
              <w:lastRenderedPageBreak/>
              <w:t>Điều 7 Nghị quyết</w:t>
            </w:r>
            <w:r w:rsidR="00A7086D" w:rsidRPr="00470968">
              <w:rPr>
                <w:rFonts w:ascii="Times New Roman" w:hAnsi="Times New Roman" w:cs="Times New Roman"/>
                <w:sz w:val="26"/>
                <w:szCs w:val="26"/>
              </w:rPr>
              <w:t xml:space="preserve"> này</w:t>
            </w:r>
            <w:r w:rsidRPr="00470968">
              <w:rPr>
                <w:rFonts w:ascii="Times New Roman" w:hAnsi="Times New Roman" w:cs="Times New Roman"/>
                <w:sz w:val="26"/>
                <w:szCs w:val="26"/>
              </w:rPr>
              <w:t>.</w:t>
            </w:r>
          </w:p>
        </w:tc>
        <w:tc>
          <w:tcPr>
            <w:tcW w:w="2268" w:type="dxa"/>
          </w:tcPr>
          <w:p w:rsidR="00055582" w:rsidRPr="00470968" w:rsidRDefault="00055582" w:rsidP="00B13270">
            <w:pPr>
              <w:jc w:val="center"/>
              <w:rPr>
                <w:rFonts w:ascii="Times New Roman" w:hAnsi="Times New Roman" w:cs="Times New Roman"/>
                <w:sz w:val="26"/>
                <w:szCs w:val="26"/>
              </w:rPr>
            </w:pPr>
          </w:p>
        </w:tc>
        <w:tc>
          <w:tcPr>
            <w:tcW w:w="2277" w:type="dxa"/>
          </w:tcPr>
          <w:p w:rsidR="00055582" w:rsidRPr="00470968" w:rsidRDefault="00055582" w:rsidP="006B2C42">
            <w:pPr>
              <w:jc w:val="both"/>
              <w:rPr>
                <w:rFonts w:ascii="Times New Roman" w:hAnsi="Times New Roman" w:cs="Times New Roman"/>
                <w:sz w:val="26"/>
                <w:szCs w:val="26"/>
              </w:rPr>
            </w:pPr>
          </w:p>
        </w:tc>
      </w:tr>
      <w:tr w:rsidR="00055582" w:rsidRPr="00E44357" w:rsidTr="00E44357">
        <w:tc>
          <w:tcPr>
            <w:tcW w:w="781" w:type="dxa"/>
          </w:tcPr>
          <w:p w:rsidR="00055582" w:rsidRPr="00E44357" w:rsidRDefault="00A7086D" w:rsidP="006B2C42">
            <w:pPr>
              <w:jc w:val="both"/>
              <w:rPr>
                <w:rFonts w:ascii="Times New Roman" w:hAnsi="Times New Roman" w:cs="Times New Roman"/>
                <w:sz w:val="26"/>
                <w:szCs w:val="26"/>
                <w:lang w:val="en-GB"/>
              </w:rPr>
            </w:pPr>
            <w:r w:rsidRPr="00E44357">
              <w:rPr>
                <w:rFonts w:ascii="Times New Roman" w:hAnsi="Times New Roman" w:cs="Times New Roman"/>
                <w:sz w:val="26"/>
                <w:szCs w:val="26"/>
                <w:lang w:val="en-GB"/>
              </w:rPr>
              <w:lastRenderedPageBreak/>
              <w:t>7.</w:t>
            </w:r>
          </w:p>
        </w:tc>
        <w:tc>
          <w:tcPr>
            <w:tcW w:w="6869" w:type="dxa"/>
          </w:tcPr>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Đăng tải bản tổng hợp ý kiến, tiếp thu, giải trình ý kiến góp ý</w:t>
            </w:r>
          </w:p>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Cơ quan chủ trì soạn thảo có trách nhiệm tổng hợp, nghiên cứu tiếp thu, giải trình đầy đủ ý kiến góp ý; phối hợp với Văn phòng UBND TP đăng tải Bản tổng hợp giải trình, tiếp thu ý kiến theo mẫu số 10 Phụ lục IV ban hành kèm theo Nghị định số 187/2025/NĐ-CP trên Cổng thông tin điện tử của UBND TP chậm nhất là 25 ngày kể từ ngày kết thúc thời hạn lấy ý kiến; thời gian đăng tải ít nhất là 30 ngày và trong thời gian đăng tải được thực hiện đồng thời các hoạt động khác trong quy trình xây dựng, ban hành văn bản quy phạm pháp luật theo quy định.</w:t>
            </w:r>
          </w:p>
        </w:tc>
        <w:tc>
          <w:tcPr>
            <w:tcW w:w="2551" w:type="dxa"/>
          </w:tcPr>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Điểm b khoản 1 Điều 1 Nghị định số 187/2025/NĐCP.</w:t>
            </w:r>
          </w:p>
        </w:tc>
        <w:tc>
          <w:tcPr>
            <w:tcW w:w="2268" w:type="dxa"/>
          </w:tcPr>
          <w:p w:rsidR="00055582" w:rsidRPr="00470968" w:rsidRDefault="00055582" w:rsidP="00B13270">
            <w:pPr>
              <w:jc w:val="center"/>
              <w:rPr>
                <w:rFonts w:ascii="Times New Roman" w:hAnsi="Times New Roman" w:cs="Times New Roman"/>
                <w:sz w:val="26"/>
                <w:szCs w:val="26"/>
              </w:rPr>
            </w:pPr>
            <w:r w:rsidRPr="00470968">
              <w:rPr>
                <w:rFonts w:ascii="Times New Roman" w:hAnsi="Times New Roman" w:cs="Times New Roman"/>
                <w:sz w:val="26"/>
                <w:szCs w:val="26"/>
              </w:rPr>
              <w:t>Chậm nhất là 25 ngày kể từ ngày kết thúc thời hạn lấy ý kiến; thời gian đăng tải ít nhất là 30 ngày.</w:t>
            </w:r>
          </w:p>
        </w:tc>
        <w:tc>
          <w:tcPr>
            <w:tcW w:w="2277" w:type="dxa"/>
          </w:tcPr>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Đăng tải Bản tổng hợp giải trình tiếp thu ý kiến trên Cổng thông tin điện tử của UBND TP.</w:t>
            </w:r>
          </w:p>
        </w:tc>
      </w:tr>
      <w:tr w:rsidR="00055582" w:rsidRPr="00E44357" w:rsidTr="00E44357">
        <w:tc>
          <w:tcPr>
            <w:tcW w:w="781" w:type="dxa"/>
          </w:tcPr>
          <w:p w:rsidR="00055582" w:rsidRPr="00E44357" w:rsidRDefault="00A7086D" w:rsidP="006B2C42">
            <w:pPr>
              <w:jc w:val="both"/>
              <w:rPr>
                <w:rFonts w:ascii="Times New Roman" w:hAnsi="Times New Roman" w:cs="Times New Roman"/>
                <w:sz w:val="26"/>
                <w:szCs w:val="26"/>
                <w:lang w:val="en-GB"/>
              </w:rPr>
            </w:pPr>
            <w:r w:rsidRPr="00E44357">
              <w:rPr>
                <w:rFonts w:ascii="Times New Roman" w:hAnsi="Times New Roman" w:cs="Times New Roman"/>
                <w:sz w:val="26"/>
                <w:szCs w:val="26"/>
                <w:lang w:val="en-GB"/>
              </w:rPr>
              <w:t>8.</w:t>
            </w:r>
          </w:p>
        </w:tc>
        <w:tc>
          <w:tcPr>
            <w:tcW w:w="6869" w:type="dxa"/>
          </w:tcPr>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Thẩm định dự thảo Nghị quyết</w:t>
            </w:r>
          </w:p>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 xml:space="preserve">8.1. Cơ quan chủ trì soạn thảo có trách nhiệm gửi văn bản đề nghị thẩm định kèm hồ sơ thẩm định đến Sở Tư pháp, trong đó các báo cáo được ký và đóng dấu, dự thảo văn bản được đóng dấu giáp lai, các tài liệu khác được đóng dấu treo của cơ quan </w:t>
            </w:r>
            <w:r w:rsidRPr="00470968">
              <w:rPr>
                <w:rFonts w:ascii="Times New Roman" w:hAnsi="Times New Roman" w:cs="Times New Roman"/>
                <w:sz w:val="26"/>
                <w:szCs w:val="26"/>
              </w:rPr>
              <w:lastRenderedPageBreak/>
              <w:t>chủ trì soạn thảo. Hồ sơ được gửi bằng bản điện tử và 01 bản giấy, bao gồm: các tài liệu tại bước 2 nêu trên; Bản tổng hợp ý kiến, tiếp thu, giải trình ý kiến góp ý theo mẫu số 10 Phụ lục IV ban hành kèm theo Nghị định số 187/2025/NĐ-CP; bản tổng hợp kết quả tham vấn (đối với Hồ sơ thẩm định văn bản thi hành Luật Thủ đô, văn bản quy định đặc thù, Nghị quyết thí điểm).</w:t>
            </w:r>
          </w:p>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8.2. Sở Tư pháp tiếp nhận và kiểm tra Hồ sơ dự thảo Nghị quyết. Trường hợp hồ sơ không đúng theo quy định tại Mục 8.1 Bước này thì chậm nhất là 03 ngày kể từ ngày tiếp nhận hồ sơ, Sở Tư pháp đề nghị cơ quan chủ trì soạn thảo bổ sung, hoàn thiện hồ sơ.</w:t>
            </w:r>
          </w:p>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8.3. Trường hợp Hồ sơ đề nghị thẩm định dự thảo Nghị quyết đầy đủ, Sở Tư pháp tiến hành thẩm định dự thảo Nghị quyết trong thời hạn 15 ngày kể từ ngày nhận đủ hồ sơ.</w:t>
            </w:r>
          </w:p>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8.4. Sở Tư pháp tự thẩm định hoặc tổ chức hội đồng thẩm định hoặc cuộc họp thẩm định hoặc lấy ý kiến thẩm định bằng văn bản. Trường hợp tổ chức hội đồng thẩm định hoặc cuộc họp thẩm định, Sở Tư pháp mời đại diện Sở Tài chính, Sở Nội vụ, Sở Khoa học và Công nghệ, cơ quan, tổ chức có liên quan; chuyên gia, nhà khoa học (nếu có) tham gia cuộc họp hội đồng thẩm định hoặc cuộc họp thẩm định. Thành viên hội đồng thẩm định hoặc người tham gia cuộc họp thẩm định có trách nhiệm:</w:t>
            </w:r>
          </w:p>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a) Nghiên cứu dự thảo văn bản, phát biểu ý kiến thẩm định và thể hiện rõ ý kiến về việc dự thảo văn bản đủ hay chưa đủ điều kiện trình UBND TP;</w:t>
            </w:r>
          </w:p>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 xml:space="preserve">Chịu trách nhiệm về ý kiến thẩm định thuộc phạm vi quản lý nhà nước về ngành, lĩnh vực của cơ quan mình. Trong đó, đại diện Sở Tài chính có ý kiến về nguồn tài chính; đại diện Sở Nội vụ có ý kiến về việc phân cấp, thực hiện nhiệm vụ, quyền hạn được phân cấp và nguồn nhân lực; đại diện Sở Khoa học và Công nghệ </w:t>
            </w:r>
            <w:r w:rsidRPr="00470968">
              <w:rPr>
                <w:rFonts w:ascii="Times New Roman" w:hAnsi="Times New Roman" w:cs="Times New Roman"/>
                <w:sz w:val="26"/>
                <w:szCs w:val="26"/>
              </w:rPr>
              <w:lastRenderedPageBreak/>
              <w:t>có ý kiến về việc ứng dụng, thúc đẩy phát triển khoa học, công nghệ, đổi mới sáng tạo và chuyển đổi số.</w:t>
            </w:r>
          </w:p>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b) Trường hợp không thể tham gia cuộc họp hội đồng thẩm định hoặc cuộc họp thẩm định, thành viên hội đồng thẩm định, người được cử tham gia cuộc họp thẩm định phải gửi ý kiến thẩm định bằng văn bản đến Sở Tư pháp trong thời hạn chậm nhất là 03 ngày kể từ ngày tổ chức cuộc họp hội đồng thẩm định hoặc cuộc họp thẩm định. Trường hợp thẩm định gấp theo chỉ đạo của UBND, Chủ tịch UBND TP thì thời hạn gửi ý kiến thẩm định theo đề nghị của Sở Tư pháp. Hết thời hạn gửi ý kiến bằng văn bản mà không có ý kiến được hiểu là nhất trí với dự thảo. Sở Tài chính, Sở Nội vụ, Sở Khoa học và Công nghệ có ý kiến về các nội dung quy định tại điểm a Mục 8.4 này khi UBND TP xem xét, thông qua dự thảo.</w:t>
            </w:r>
          </w:p>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8.5. Nội dung thẩm định gồm các vấn đề theo quy định của pháp luật ban hành văn bản QPPL và các nội dung theo quy định tại khoản 2 Điều 8 Nghị quyết; trường hợp thẩm định Nghị quyết thí điểm phải bao gồm cả nội dung quy định tại khoản 11 Điều 9 Nghị quyết.</w:t>
            </w:r>
          </w:p>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8.6. Trường hợp phải thẩm định gấp theo yêu cầu của UBND, Chủ tịch UBND TP, Sở Tư pháp thẩm định nội dung quy định tại các điểm a, c, d và e Mục 8.5 Bước này.</w:t>
            </w:r>
          </w:p>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8.7. Báo cáo thẩm định của Sở Tư pháp phải thể hiện rõ dự thảo nghị quyết đủ hoặc chưa đủ điều kiện trình UBND TP. Trường hợp báo cáo thẩm định kết luận dự thảo nghị quyết chỉ đủ điều kiện trình UBND TP sau khi tiếp thu, hoàn thiện thì báo cáo thẩm định phải nêu rõ nội dung, yêu cầu tiếp thu, hoàn thiện.</w:t>
            </w:r>
          </w:p>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8.8. Sở Tư pháp tiến hành thẩm định lại nếu dự thảo văn bản chưa đủ điều kiện trình. Việc thẩm định lại được thực hiện theo quy định tại Bước này.</w:t>
            </w:r>
          </w:p>
        </w:tc>
        <w:tc>
          <w:tcPr>
            <w:tcW w:w="2551" w:type="dxa"/>
          </w:tcPr>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lastRenderedPageBreak/>
              <w:t>- Điều 45 Nghị định số 78/2025/NĐ-CP;</w:t>
            </w:r>
          </w:p>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 Khoản 26 Điều 1 Nghị định 187/2025/NĐ-CP.</w:t>
            </w:r>
          </w:p>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lastRenderedPageBreak/>
              <w:t>- Nghị quyết số 05/2026/NQHĐND.</w:t>
            </w:r>
          </w:p>
        </w:tc>
        <w:tc>
          <w:tcPr>
            <w:tcW w:w="2268" w:type="dxa"/>
          </w:tcPr>
          <w:p w:rsidR="00055582" w:rsidRPr="00470968" w:rsidRDefault="00055582" w:rsidP="00B13270">
            <w:pPr>
              <w:jc w:val="center"/>
              <w:rPr>
                <w:rFonts w:ascii="Times New Roman" w:hAnsi="Times New Roman" w:cs="Times New Roman"/>
                <w:sz w:val="26"/>
                <w:szCs w:val="26"/>
              </w:rPr>
            </w:pPr>
            <w:r w:rsidRPr="00470968">
              <w:rPr>
                <w:rFonts w:ascii="Times New Roman" w:hAnsi="Times New Roman" w:cs="Times New Roman"/>
                <w:sz w:val="26"/>
                <w:szCs w:val="26"/>
              </w:rPr>
              <w:lastRenderedPageBreak/>
              <w:t>15 ngày</w:t>
            </w:r>
          </w:p>
        </w:tc>
        <w:tc>
          <w:tcPr>
            <w:tcW w:w="2277" w:type="dxa"/>
          </w:tcPr>
          <w:p w:rsidR="00055582" w:rsidRPr="00470968" w:rsidRDefault="00055582" w:rsidP="006B2C42">
            <w:pPr>
              <w:jc w:val="both"/>
              <w:rPr>
                <w:rFonts w:ascii="Times New Roman" w:hAnsi="Times New Roman" w:cs="Times New Roman"/>
                <w:sz w:val="26"/>
                <w:szCs w:val="26"/>
              </w:rPr>
            </w:pPr>
            <w:r w:rsidRPr="00470968">
              <w:rPr>
                <w:rFonts w:ascii="Times New Roman" w:hAnsi="Times New Roman" w:cs="Times New Roman"/>
                <w:sz w:val="26"/>
                <w:szCs w:val="26"/>
              </w:rPr>
              <w:t>Báo cáo thẩm định.</w:t>
            </w:r>
          </w:p>
        </w:tc>
      </w:tr>
      <w:tr w:rsidR="00E44357" w:rsidRPr="00E44357" w:rsidTr="00E44357">
        <w:tc>
          <w:tcPr>
            <w:tcW w:w="781" w:type="dxa"/>
          </w:tcPr>
          <w:p w:rsidR="00E44357" w:rsidRPr="00E44357" w:rsidRDefault="006A3A34" w:rsidP="006B2C42">
            <w:pPr>
              <w:jc w:val="both"/>
              <w:rPr>
                <w:rFonts w:ascii="Times New Roman" w:hAnsi="Times New Roman" w:cs="Times New Roman"/>
                <w:sz w:val="26"/>
                <w:szCs w:val="26"/>
                <w:lang w:val="en-GB"/>
              </w:rPr>
            </w:pPr>
            <w:r>
              <w:rPr>
                <w:rFonts w:ascii="Times New Roman" w:hAnsi="Times New Roman" w:cs="Times New Roman"/>
                <w:sz w:val="26"/>
                <w:szCs w:val="26"/>
                <w:lang w:val="en-GB"/>
              </w:rPr>
              <w:lastRenderedPageBreak/>
              <w:t>9.</w:t>
            </w:r>
          </w:p>
        </w:tc>
        <w:tc>
          <w:tcPr>
            <w:tcW w:w="6869" w:type="dxa"/>
          </w:tcPr>
          <w:p w:rsidR="00E44357" w:rsidRPr="0078473E" w:rsidRDefault="0078473E" w:rsidP="00E44357">
            <w:pPr>
              <w:jc w:val="both"/>
              <w:rPr>
                <w:rFonts w:ascii="Times New Roman" w:hAnsi="Times New Roman" w:cs="Times New Roman"/>
                <w:sz w:val="26"/>
                <w:szCs w:val="26"/>
              </w:rPr>
            </w:pPr>
            <w:r w:rsidRPr="0078473E">
              <w:rPr>
                <w:rFonts w:ascii="Times New Roman" w:hAnsi="Times New Roman" w:cs="Times New Roman"/>
                <w:color w:val="FF0000"/>
                <w:sz w:val="26"/>
                <w:szCs w:val="26"/>
              </w:rPr>
              <w:t xml:space="preserve">Việc xin ý kiến </w:t>
            </w:r>
            <w:bookmarkStart w:id="3" w:name="dieu_67"/>
            <w:r w:rsidRPr="0078473E">
              <w:rPr>
                <w:rFonts w:ascii="Times New Roman" w:hAnsi="Times New Roman" w:cs="Times New Roman"/>
                <w:bCs/>
                <w:color w:val="FF0000"/>
                <w:sz w:val="26"/>
                <w:szCs w:val="26"/>
                <w:shd w:val="clear" w:color="auto" w:fill="FFFFFF"/>
              </w:rPr>
              <w:t>các cơ quan có thẩm quyền của Đảng</w:t>
            </w:r>
            <w:bookmarkEnd w:id="3"/>
            <w:r w:rsidRPr="0078473E">
              <w:rPr>
                <w:rFonts w:ascii="Times New Roman" w:hAnsi="Times New Roman" w:cs="Times New Roman"/>
                <w:bCs/>
                <w:color w:val="FF0000"/>
                <w:sz w:val="26"/>
                <w:szCs w:val="26"/>
                <w:shd w:val="clear" w:color="auto" w:fill="FFFFFF"/>
              </w:rPr>
              <w:t xml:space="preserve"> </w:t>
            </w:r>
            <w:r w:rsidRPr="0078473E">
              <w:rPr>
                <w:rFonts w:ascii="Times New Roman" w:hAnsi="Times New Roman" w:cs="Times New Roman"/>
                <w:color w:val="FF0000"/>
                <w:sz w:val="26"/>
                <w:szCs w:val="26"/>
              </w:rPr>
              <w:t>được thực hiện theo quy định của pháp luật về ban hành văn bản quy phạm pháp luật và của Đảng. cơ quan chủ trì soạn thảo có trách nhiệm tham mưu Ủy ban nhân dân Thành phố tổ chức tiếp thu, giải trình đầy đủ ý kiến của cấp có thẩm quyền trước khi hoàn thiện hồ sơ trình đề nghị ban hành.</w:t>
            </w:r>
            <w:r w:rsidR="00E44357" w:rsidRPr="0078473E">
              <w:rPr>
                <w:rFonts w:ascii="Times New Roman" w:hAnsi="Times New Roman" w:cs="Times New Roman"/>
                <w:sz w:val="26"/>
                <w:szCs w:val="26"/>
              </w:rPr>
              <w:t xml:space="preserve"> </w:t>
            </w:r>
          </w:p>
        </w:tc>
        <w:tc>
          <w:tcPr>
            <w:tcW w:w="2551" w:type="dxa"/>
          </w:tcPr>
          <w:p w:rsidR="0078473E" w:rsidRPr="0078473E" w:rsidRDefault="00E44357" w:rsidP="006A3A34">
            <w:pPr>
              <w:jc w:val="both"/>
              <w:rPr>
                <w:rFonts w:ascii="Times New Roman" w:hAnsi="Times New Roman" w:cs="Times New Roman"/>
                <w:color w:val="FF0000"/>
                <w:sz w:val="26"/>
                <w:szCs w:val="26"/>
              </w:rPr>
            </w:pPr>
            <w:r w:rsidRPr="0078473E">
              <w:rPr>
                <w:rFonts w:ascii="Times New Roman" w:hAnsi="Times New Roman" w:cs="Times New Roman"/>
                <w:color w:val="FF0000"/>
                <w:sz w:val="26"/>
                <w:szCs w:val="26"/>
              </w:rPr>
              <w:t xml:space="preserve">- </w:t>
            </w:r>
            <w:r w:rsidR="0078473E" w:rsidRPr="0078473E">
              <w:rPr>
                <w:rFonts w:ascii="Times New Roman" w:hAnsi="Times New Roman" w:cs="Times New Roman"/>
                <w:color w:val="FF0000"/>
                <w:sz w:val="26"/>
                <w:szCs w:val="26"/>
              </w:rPr>
              <w:t>Điều 67 Luật Ban hành văn bản quy phạm pháp luật số 64/2025/QH15.</w:t>
            </w:r>
          </w:p>
          <w:p w:rsidR="00E44357" w:rsidRPr="00470968" w:rsidRDefault="0078473E" w:rsidP="006A3A34">
            <w:pPr>
              <w:jc w:val="both"/>
              <w:rPr>
                <w:rFonts w:ascii="Times New Roman" w:hAnsi="Times New Roman" w:cs="Times New Roman"/>
                <w:sz w:val="26"/>
                <w:szCs w:val="26"/>
              </w:rPr>
            </w:pPr>
            <w:r w:rsidRPr="0078473E">
              <w:rPr>
                <w:rFonts w:ascii="Times New Roman" w:hAnsi="Times New Roman" w:cs="Times New Roman"/>
                <w:color w:val="FF0000"/>
                <w:sz w:val="26"/>
                <w:szCs w:val="26"/>
              </w:rPr>
              <w:t xml:space="preserve">- Khoản 1 Điều 4, khoản 3 Điều 7, khoản 3 Điều 10, khoản 3 Điều 14, khoản 3 Điều 17 </w:t>
            </w:r>
            <w:r w:rsidR="00E44357" w:rsidRPr="0078473E">
              <w:rPr>
                <w:rFonts w:ascii="Times New Roman" w:hAnsi="Times New Roman" w:cs="Times New Roman"/>
                <w:color w:val="FF0000"/>
                <w:sz w:val="26"/>
                <w:szCs w:val="26"/>
              </w:rPr>
              <w:t xml:space="preserve">Nghị quyết </w:t>
            </w:r>
            <w:r w:rsidR="006A3A34" w:rsidRPr="0078473E">
              <w:rPr>
                <w:rFonts w:ascii="Times New Roman" w:hAnsi="Times New Roman" w:cs="Times New Roman"/>
                <w:color w:val="FF0000"/>
                <w:sz w:val="26"/>
                <w:szCs w:val="26"/>
              </w:rPr>
              <w:t>này</w:t>
            </w:r>
            <w:r w:rsidR="00E44357" w:rsidRPr="0078473E">
              <w:rPr>
                <w:rFonts w:ascii="Times New Roman" w:hAnsi="Times New Roman" w:cs="Times New Roman"/>
                <w:color w:val="FF0000"/>
                <w:sz w:val="26"/>
                <w:szCs w:val="26"/>
              </w:rPr>
              <w:t>.</w:t>
            </w:r>
          </w:p>
        </w:tc>
        <w:tc>
          <w:tcPr>
            <w:tcW w:w="2268" w:type="dxa"/>
          </w:tcPr>
          <w:p w:rsidR="00E44357" w:rsidRPr="00470968" w:rsidRDefault="00E44357" w:rsidP="00B13270">
            <w:pPr>
              <w:jc w:val="center"/>
              <w:rPr>
                <w:rFonts w:ascii="Times New Roman" w:hAnsi="Times New Roman" w:cs="Times New Roman"/>
                <w:sz w:val="26"/>
                <w:szCs w:val="26"/>
              </w:rPr>
            </w:pPr>
          </w:p>
        </w:tc>
        <w:tc>
          <w:tcPr>
            <w:tcW w:w="2277" w:type="dxa"/>
          </w:tcPr>
          <w:p w:rsidR="00E44357" w:rsidRPr="00470968" w:rsidRDefault="00E44357" w:rsidP="006B2C42">
            <w:pPr>
              <w:jc w:val="both"/>
              <w:rPr>
                <w:rFonts w:ascii="Times New Roman" w:hAnsi="Times New Roman" w:cs="Times New Roman"/>
                <w:sz w:val="26"/>
                <w:szCs w:val="26"/>
              </w:rPr>
            </w:pPr>
          </w:p>
        </w:tc>
      </w:tr>
      <w:tr w:rsidR="006A3A34" w:rsidRPr="00E44357" w:rsidTr="00E44357">
        <w:tc>
          <w:tcPr>
            <w:tcW w:w="781" w:type="dxa"/>
          </w:tcPr>
          <w:p w:rsidR="006A3A34" w:rsidRDefault="00470968" w:rsidP="006B2C42">
            <w:pPr>
              <w:jc w:val="both"/>
              <w:rPr>
                <w:rFonts w:ascii="Times New Roman" w:hAnsi="Times New Roman" w:cs="Times New Roman"/>
                <w:sz w:val="26"/>
                <w:szCs w:val="26"/>
                <w:lang w:val="en-GB"/>
              </w:rPr>
            </w:pPr>
            <w:r>
              <w:rPr>
                <w:rFonts w:ascii="Times New Roman" w:hAnsi="Times New Roman" w:cs="Times New Roman"/>
                <w:sz w:val="26"/>
                <w:szCs w:val="26"/>
                <w:lang w:val="en-GB"/>
              </w:rPr>
              <w:t>10</w:t>
            </w:r>
          </w:p>
        </w:tc>
        <w:tc>
          <w:tcPr>
            <w:tcW w:w="6869" w:type="dxa"/>
          </w:tcPr>
          <w:p w:rsidR="006A3A34" w:rsidRPr="00470968" w:rsidRDefault="006A3A34" w:rsidP="00E44357">
            <w:pPr>
              <w:jc w:val="both"/>
              <w:rPr>
                <w:rFonts w:ascii="Times New Roman" w:hAnsi="Times New Roman" w:cs="Times New Roman"/>
                <w:sz w:val="26"/>
                <w:szCs w:val="26"/>
              </w:rPr>
            </w:pPr>
            <w:r w:rsidRPr="00470968">
              <w:rPr>
                <w:rFonts w:ascii="Times New Roman" w:hAnsi="Times New Roman" w:cs="Times New Roman"/>
                <w:sz w:val="26"/>
                <w:szCs w:val="26"/>
              </w:rPr>
              <w:t>Trình tập thể UBND TP họp xem xét quyết định ban hành văn bản hoặc trình dự thảo nghị quyết ra HĐND Thành phố.</w:t>
            </w:r>
          </w:p>
          <w:p w:rsidR="00470968" w:rsidRDefault="006A3A34" w:rsidP="00E44357">
            <w:pPr>
              <w:jc w:val="both"/>
              <w:rPr>
                <w:rFonts w:ascii="Times New Roman" w:hAnsi="Times New Roman" w:cs="Times New Roman"/>
                <w:sz w:val="26"/>
                <w:szCs w:val="26"/>
              </w:rPr>
            </w:pPr>
            <w:r w:rsidRPr="00470968">
              <w:rPr>
                <w:rFonts w:ascii="Times New Roman" w:hAnsi="Times New Roman" w:cs="Times New Roman"/>
                <w:sz w:val="26"/>
                <w:szCs w:val="26"/>
              </w:rPr>
              <w:t xml:space="preserve">10.1. Cơ quan chủ trì soạn thảo gửi Hồ sơ dự thảo văn bản đến Văn phòng UBND Thành phố (đồng thời gửi Sở Tư pháp để theo dõi) bằng bản điện tử và 01 bản giấy, bao gồm: các tài liệu tại bước 8 nêu trên; báo cáo thẩm định; báo cáo tiếp thu, giải trình ý kiến thẩm định; Trong đó tờ trình, các báo cáo được ký và đóng dấu, dự thảo văn bản được đóng dấu giáp lai, các tài liệu khác được đóng dấu treo của cơ quan chủ trì soạn thảo. </w:t>
            </w:r>
          </w:p>
          <w:p w:rsidR="00470968" w:rsidRDefault="006A3A34" w:rsidP="00E44357">
            <w:pPr>
              <w:jc w:val="both"/>
              <w:rPr>
                <w:rFonts w:ascii="Times New Roman" w:hAnsi="Times New Roman" w:cs="Times New Roman"/>
                <w:sz w:val="26"/>
                <w:szCs w:val="26"/>
              </w:rPr>
            </w:pPr>
            <w:r w:rsidRPr="00470968">
              <w:rPr>
                <w:rFonts w:ascii="Times New Roman" w:hAnsi="Times New Roman" w:cs="Times New Roman"/>
                <w:sz w:val="26"/>
                <w:szCs w:val="26"/>
              </w:rPr>
              <w:t xml:space="preserve">10.2. Văn phòng UBND TP tiếp nhận và xử lý hồ sơ dự thảo văn bản </w:t>
            </w:r>
          </w:p>
          <w:p w:rsidR="00470968" w:rsidRDefault="006A3A34" w:rsidP="00E44357">
            <w:pPr>
              <w:jc w:val="both"/>
              <w:rPr>
                <w:rFonts w:ascii="Times New Roman" w:hAnsi="Times New Roman" w:cs="Times New Roman"/>
                <w:sz w:val="26"/>
                <w:szCs w:val="26"/>
              </w:rPr>
            </w:pPr>
            <w:r w:rsidRPr="00470968">
              <w:rPr>
                <w:rFonts w:ascii="Times New Roman" w:hAnsi="Times New Roman" w:cs="Times New Roman"/>
                <w:sz w:val="26"/>
                <w:szCs w:val="26"/>
              </w:rPr>
              <w:t xml:space="preserve">- Đối với văn bản thuộc thẩm quyền ban hành của UBND Thành phố hoặc Chủ tịch UBND Thành phố, sau khi văn bản được ký ban hành, Văn phòng UBND Thành phố thực hiện việc gửi, đăng Công báo theo quy định tại bước 16 của Quy trình này. </w:t>
            </w:r>
          </w:p>
          <w:p w:rsidR="006A3A34" w:rsidRPr="00470968" w:rsidRDefault="006A3A34" w:rsidP="00E44357">
            <w:pPr>
              <w:jc w:val="both"/>
              <w:rPr>
                <w:rFonts w:ascii="Times New Roman" w:hAnsi="Times New Roman" w:cs="Times New Roman"/>
                <w:sz w:val="26"/>
                <w:szCs w:val="26"/>
              </w:rPr>
            </w:pPr>
            <w:r w:rsidRPr="00470968">
              <w:rPr>
                <w:rFonts w:ascii="Times New Roman" w:hAnsi="Times New Roman" w:cs="Times New Roman"/>
                <w:sz w:val="26"/>
                <w:szCs w:val="26"/>
              </w:rPr>
              <w:t>- Đối với văn bản thuộc thẩm quyền ban hành của HĐND Thành phố, sau khi UBND Thành phố thông qua, tiếp tục thực hiện các bước của Quy trình trình HĐND Thành phố xem xét, ban hành nêu dưới đây</w:t>
            </w:r>
          </w:p>
        </w:tc>
        <w:tc>
          <w:tcPr>
            <w:tcW w:w="2551" w:type="dxa"/>
          </w:tcPr>
          <w:p w:rsidR="006A3A34" w:rsidRPr="00470968" w:rsidRDefault="006A3A34" w:rsidP="006A3A34">
            <w:pPr>
              <w:jc w:val="both"/>
              <w:rPr>
                <w:rFonts w:ascii="Times New Roman" w:hAnsi="Times New Roman" w:cs="Times New Roman"/>
                <w:sz w:val="26"/>
                <w:szCs w:val="26"/>
              </w:rPr>
            </w:pPr>
            <w:r w:rsidRPr="00470968">
              <w:rPr>
                <w:rFonts w:ascii="Times New Roman" w:hAnsi="Times New Roman" w:cs="Times New Roman"/>
                <w:sz w:val="26"/>
                <w:szCs w:val="26"/>
              </w:rPr>
              <w:t xml:space="preserve">- Điều 46 Nghị định số 78/2025/NĐ-CP; </w:t>
            </w:r>
          </w:p>
          <w:p w:rsidR="006A3A34" w:rsidRPr="00470968" w:rsidRDefault="006A3A34" w:rsidP="00470968">
            <w:pPr>
              <w:jc w:val="both"/>
              <w:rPr>
                <w:rFonts w:ascii="Times New Roman" w:hAnsi="Times New Roman" w:cs="Times New Roman"/>
                <w:sz w:val="26"/>
                <w:szCs w:val="26"/>
              </w:rPr>
            </w:pPr>
          </w:p>
        </w:tc>
        <w:tc>
          <w:tcPr>
            <w:tcW w:w="2268" w:type="dxa"/>
          </w:tcPr>
          <w:p w:rsidR="006A3A34" w:rsidRPr="00470968" w:rsidRDefault="006A3A34" w:rsidP="00B13270">
            <w:pPr>
              <w:jc w:val="center"/>
              <w:rPr>
                <w:rFonts w:ascii="Times New Roman" w:hAnsi="Times New Roman" w:cs="Times New Roman"/>
                <w:sz w:val="26"/>
                <w:szCs w:val="26"/>
              </w:rPr>
            </w:pPr>
            <w:r w:rsidRPr="00470968">
              <w:rPr>
                <w:rFonts w:ascii="Times New Roman" w:hAnsi="Times New Roman" w:cs="Times New Roman"/>
                <w:sz w:val="26"/>
                <w:szCs w:val="26"/>
              </w:rPr>
              <w:t>Theo quy chế làm việc của UBND Thành phố.</w:t>
            </w:r>
          </w:p>
        </w:tc>
        <w:tc>
          <w:tcPr>
            <w:tcW w:w="2277" w:type="dxa"/>
          </w:tcPr>
          <w:p w:rsidR="006A3A34" w:rsidRPr="00470968" w:rsidRDefault="006A3A34" w:rsidP="006B2C42">
            <w:pPr>
              <w:jc w:val="both"/>
              <w:rPr>
                <w:rFonts w:ascii="Times New Roman" w:hAnsi="Times New Roman" w:cs="Times New Roman"/>
                <w:sz w:val="26"/>
                <w:szCs w:val="26"/>
              </w:rPr>
            </w:pPr>
            <w:r w:rsidRPr="00470968">
              <w:rPr>
                <w:rFonts w:ascii="Times New Roman" w:hAnsi="Times New Roman" w:cs="Times New Roman"/>
                <w:sz w:val="26"/>
                <w:szCs w:val="26"/>
              </w:rPr>
              <w:t>Ban hành Quyết định của UBND Thành phố hoặc thông qua Tờ trình HĐND TP kèm Hồ sơ dự thảo Nghị quyết.</w:t>
            </w:r>
          </w:p>
        </w:tc>
      </w:tr>
      <w:tr w:rsidR="006A3A34" w:rsidRPr="00E44357" w:rsidTr="00E44357">
        <w:tc>
          <w:tcPr>
            <w:tcW w:w="781" w:type="dxa"/>
          </w:tcPr>
          <w:p w:rsidR="006A3A34" w:rsidRDefault="00470968" w:rsidP="006B2C42">
            <w:pPr>
              <w:jc w:val="both"/>
              <w:rPr>
                <w:rFonts w:ascii="Times New Roman" w:hAnsi="Times New Roman" w:cs="Times New Roman"/>
                <w:sz w:val="26"/>
                <w:szCs w:val="26"/>
                <w:lang w:val="en-GB"/>
              </w:rPr>
            </w:pPr>
            <w:r>
              <w:rPr>
                <w:rFonts w:ascii="Times New Roman" w:hAnsi="Times New Roman" w:cs="Times New Roman"/>
                <w:sz w:val="26"/>
                <w:szCs w:val="26"/>
                <w:lang w:val="en-GB"/>
              </w:rPr>
              <w:t>11.</w:t>
            </w:r>
          </w:p>
        </w:tc>
        <w:tc>
          <w:tcPr>
            <w:tcW w:w="6869" w:type="dxa"/>
          </w:tcPr>
          <w:p w:rsidR="00470968" w:rsidRDefault="006A3A34" w:rsidP="00E44357">
            <w:pPr>
              <w:jc w:val="both"/>
              <w:rPr>
                <w:rFonts w:ascii="Times New Roman" w:hAnsi="Times New Roman" w:cs="Times New Roman"/>
                <w:sz w:val="26"/>
                <w:szCs w:val="26"/>
              </w:rPr>
            </w:pPr>
            <w:r w:rsidRPr="00470968">
              <w:rPr>
                <w:rFonts w:ascii="Times New Roman" w:hAnsi="Times New Roman" w:cs="Times New Roman"/>
                <w:sz w:val="26"/>
                <w:szCs w:val="26"/>
              </w:rPr>
              <w:t xml:space="preserve">UBND Thành phố gửi hồ sơ dự thảo văn bản để thẩm tra </w:t>
            </w:r>
          </w:p>
          <w:p w:rsidR="00470968" w:rsidRDefault="006A3A34" w:rsidP="00E44357">
            <w:pPr>
              <w:jc w:val="both"/>
              <w:rPr>
                <w:rFonts w:ascii="Times New Roman" w:hAnsi="Times New Roman" w:cs="Times New Roman"/>
                <w:sz w:val="26"/>
                <w:szCs w:val="26"/>
              </w:rPr>
            </w:pPr>
            <w:r w:rsidRPr="00470968">
              <w:rPr>
                <w:rFonts w:ascii="Times New Roman" w:hAnsi="Times New Roman" w:cs="Times New Roman"/>
                <w:sz w:val="26"/>
                <w:szCs w:val="26"/>
              </w:rPr>
              <w:lastRenderedPageBreak/>
              <w:t xml:space="preserve">11.1. Chậm nhất là 15 ngày trước ngày khai mạc kỳ họp Hội đồng nhân dân TP, cơ quan trình dự thảo nghị quyết phải gửi hồ sơ dự thảo nghị quyết đến Ban của Hội đồng nhân dân TP được phân công thẩm tra để thẩm tra. </w:t>
            </w:r>
          </w:p>
          <w:p w:rsidR="006A3A34" w:rsidRPr="00470968" w:rsidRDefault="006A3A34" w:rsidP="00E44357">
            <w:pPr>
              <w:jc w:val="both"/>
              <w:rPr>
                <w:rFonts w:ascii="Times New Roman" w:hAnsi="Times New Roman" w:cs="Times New Roman"/>
                <w:sz w:val="26"/>
                <w:szCs w:val="26"/>
              </w:rPr>
            </w:pPr>
            <w:r w:rsidRPr="00470968">
              <w:rPr>
                <w:rFonts w:ascii="Times New Roman" w:hAnsi="Times New Roman" w:cs="Times New Roman"/>
                <w:sz w:val="26"/>
                <w:szCs w:val="26"/>
              </w:rPr>
              <w:t>11.2. Hồ sơ dự thảo văn bản gửi thẩm tra được gửi bằng bản điện tử và 01 bản giấy bao gồm các tài liệu tại bước 10 nêu trên</w:t>
            </w:r>
          </w:p>
        </w:tc>
        <w:tc>
          <w:tcPr>
            <w:tcW w:w="2551" w:type="dxa"/>
          </w:tcPr>
          <w:p w:rsidR="006A3A34" w:rsidRPr="00470968" w:rsidRDefault="006A3A34" w:rsidP="006A3A34">
            <w:pPr>
              <w:jc w:val="both"/>
              <w:rPr>
                <w:rFonts w:ascii="Times New Roman" w:hAnsi="Times New Roman" w:cs="Times New Roman"/>
                <w:sz w:val="26"/>
                <w:szCs w:val="26"/>
              </w:rPr>
            </w:pPr>
            <w:r w:rsidRPr="00470968">
              <w:rPr>
                <w:rFonts w:ascii="Times New Roman" w:hAnsi="Times New Roman" w:cs="Times New Roman"/>
                <w:sz w:val="26"/>
                <w:szCs w:val="26"/>
              </w:rPr>
              <w:lastRenderedPageBreak/>
              <w:t>Điều 47 Nghị định số 78/2025/NĐ-CP.</w:t>
            </w:r>
          </w:p>
        </w:tc>
        <w:tc>
          <w:tcPr>
            <w:tcW w:w="2268" w:type="dxa"/>
          </w:tcPr>
          <w:p w:rsidR="006A3A34" w:rsidRPr="00470968" w:rsidRDefault="006A3A34" w:rsidP="00B13270">
            <w:pPr>
              <w:jc w:val="center"/>
              <w:rPr>
                <w:rFonts w:ascii="Times New Roman" w:hAnsi="Times New Roman" w:cs="Times New Roman"/>
                <w:sz w:val="26"/>
                <w:szCs w:val="26"/>
              </w:rPr>
            </w:pPr>
            <w:r w:rsidRPr="00470968">
              <w:rPr>
                <w:rFonts w:ascii="Times New Roman" w:hAnsi="Times New Roman" w:cs="Times New Roman"/>
                <w:sz w:val="26"/>
                <w:szCs w:val="26"/>
              </w:rPr>
              <w:t xml:space="preserve">Chậm nhất 15 ngày trước ngày khai </w:t>
            </w:r>
            <w:r w:rsidRPr="00470968">
              <w:rPr>
                <w:rFonts w:ascii="Times New Roman" w:hAnsi="Times New Roman" w:cs="Times New Roman"/>
                <w:sz w:val="26"/>
                <w:szCs w:val="26"/>
              </w:rPr>
              <w:lastRenderedPageBreak/>
              <w:t>mạc kỳ họp HĐND TP</w:t>
            </w:r>
          </w:p>
        </w:tc>
        <w:tc>
          <w:tcPr>
            <w:tcW w:w="2277" w:type="dxa"/>
          </w:tcPr>
          <w:p w:rsidR="006A3A34" w:rsidRPr="00470968" w:rsidRDefault="006A3A34" w:rsidP="006B2C42">
            <w:pPr>
              <w:jc w:val="both"/>
              <w:rPr>
                <w:rFonts w:ascii="Times New Roman" w:hAnsi="Times New Roman" w:cs="Times New Roman"/>
                <w:sz w:val="26"/>
                <w:szCs w:val="26"/>
              </w:rPr>
            </w:pPr>
            <w:r w:rsidRPr="00470968">
              <w:rPr>
                <w:rFonts w:ascii="Times New Roman" w:hAnsi="Times New Roman" w:cs="Times New Roman"/>
                <w:sz w:val="26"/>
                <w:szCs w:val="26"/>
              </w:rPr>
              <w:lastRenderedPageBreak/>
              <w:t>Hồ sơ dự thảo Nghị quyết</w:t>
            </w:r>
          </w:p>
        </w:tc>
      </w:tr>
      <w:tr w:rsidR="006A3A34" w:rsidRPr="00E44357" w:rsidTr="00E44357">
        <w:tc>
          <w:tcPr>
            <w:tcW w:w="781" w:type="dxa"/>
          </w:tcPr>
          <w:p w:rsidR="006A3A34" w:rsidRDefault="00470968" w:rsidP="006B2C42">
            <w:pPr>
              <w:jc w:val="both"/>
              <w:rPr>
                <w:rFonts w:ascii="Times New Roman" w:hAnsi="Times New Roman" w:cs="Times New Roman"/>
                <w:sz w:val="26"/>
                <w:szCs w:val="26"/>
                <w:lang w:val="en-GB"/>
              </w:rPr>
            </w:pPr>
            <w:r>
              <w:rPr>
                <w:rFonts w:ascii="Times New Roman" w:hAnsi="Times New Roman" w:cs="Times New Roman"/>
                <w:sz w:val="26"/>
                <w:szCs w:val="26"/>
                <w:lang w:val="en-GB"/>
              </w:rPr>
              <w:lastRenderedPageBreak/>
              <w:t>12.</w:t>
            </w:r>
          </w:p>
        </w:tc>
        <w:tc>
          <w:tcPr>
            <w:tcW w:w="6869" w:type="dxa"/>
          </w:tcPr>
          <w:p w:rsidR="00470968" w:rsidRDefault="006A3A34" w:rsidP="00E44357">
            <w:pPr>
              <w:jc w:val="both"/>
              <w:rPr>
                <w:rFonts w:ascii="Times New Roman" w:hAnsi="Times New Roman" w:cs="Times New Roman"/>
                <w:sz w:val="26"/>
                <w:szCs w:val="26"/>
              </w:rPr>
            </w:pPr>
            <w:r w:rsidRPr="00470968">
              <w:rPr>
                <w:rFonts w:ascii="Times New Roman" w:hAnsi="Times New Roman" w:cs="Times New Roman"/>
                <w:sz w:val="26"/>
                <w:szCs w:val="26"/>
              </w:rPr>
              <w:t xml:space="preserve">Thẩm tra dự thảo Nghị quyết </w:t>
            </w:r>
          </w:p>
          <w:p w:rsidR="00470968" w:rsidRDefault="006A3A34" w:rsidP="00E44357">
            <w:pPr>
              <w:jc w:val="both"/>
              <w:rPr>
                <w:rFonts w:ascii="Times New Roman" w:hAnsi="Times New Roman" w:cs="Times New Roman"/>
                <w:sz w:val="26"/>
                <w:szCs w:val="26"/>
              </w:rPr>
            </w:pPr>
            <w:r w:rsidRPr="00470968">
              <w:rPr>
                <w:rFonts w:ascii="Times New Roman" w:hAnsi="Times New Roman" w:cs="Times New Roman"/>
                <w:sz w:val="26"/>
                <w:szCs w:val="26"/>
              </w:rPr>
              <w:t xml:space="preserve">12.1. Việc thẩm tra dự thảo Nghị quyết của HĐND TP do UBND TP trình được thực hiện theo quy định của Nghị định số 78/2025/NĐ-CP (được sửa đổi, bổ sung bởi Nghị định số 187/2025/NĐ-CP) và Quy chế làm việc hiện hành của HĐND TP. </w:t>
            </w:r>
          </w:p>
          <w:p w:rsidR="00470968" w:rsidRDefault="006A3A34" w:rsidP="00E44357">
            <w:pPr>
              <w:jc w:val="both"/>
              <w:rPr>
                <w:rFonts w:ascii="Times New Roman" w:hAnsi="Times New Roman" w:cs="Times New Roman"/>
                <w:sz w:val="26"/>
                <w:szCs w:val="26"/>
              </w:rPr>
            </w:pPr>
            <w:r w:rsidRPr="00470968">
              <w:rPr>
                <w:rFonts w:ascii="Times New Roman" w:hAnsi="Times New Roman" w:cs="Times New Roman"/>
                <w:sz w:val="26"/>
                <w:szCs w:val="26"/>
              </w:rPr>
              <w:t xml:space="preserve">12.2 Nội dung thẩm tra theo quy định của khoản 3 Điều 47 Nghị định số 78/2025/NĐ-CP được sửa đổi, bổ sung bởi khoản 27 Điều 1 Nghị định số 187/2025/NĐ-CP và các nội dung theo quy định tại khoản 2 Điều 8 Nghị quyết </w:t>
            </w:r>
            <w:r w:rsidR="00470968">
              <w:rPr>
                <w:rFonts w:ascii="Times New Roman" w:hAnsi="Times New Roman" w:cs="Times New Roman"/>
                <w:sz w:val="26"/>
                <w:szCs w:val="26"/>
              </w:rPr>
              <w:t>này</w:t>
            </w:r>
            <w:r w:rsidRPr="00470968">
              <w:rPr>
                <w:rFonts w:ascii="Times New Roman" w:hAnsi="Times New Roman" w:cs="Times New Roman"/>
                <w:sz w:val="26"/>
                <w:szCs w:val="26"/>
              </w:rPr>
              <w:t xml:space="preserve">; trường hợp thẩm định Nghị quyết thí điểm phải bao gồm cả nội dung quy định tại khoản </w:t>
            </w:r>
            <w:r w:rsidR="00F70BFE">
              <w:rPr>
                <w:rFonts w:ascii="Times New Roman" w:hAnsi="Times New Roman" w:cs="Times New Roman"/>
                <w:sz w:val="26"/>
                <w:szCs w:val="26"/>
              </w:rPr>
              <w:t>3</w:t>
            </w:r>
            <w:r w:rsidRPr="00470968">
              <w:rPr>
                <w:rFonts w:ascii="Times New Roman" w:hAnsi="Times New Roman" w:cs="Times New Roman"/>
                <w:sz w:val="26"/>
                <w:szCs w:val="26"/>
              </w:rPr>
              <w:t xml:space="preserve"> Điều </w:t>
            </w:r>
            <w:r w:rsidR="00F70BFE">
              <w:rPr>
                <w:rFonts w:ascii="Times New Roman" w:hAnsi="Times New Roman" w:cs="Times New Roman"/>
                <w:sz w:val="26"/>
                <w:szCs w:val="26"/>
              </w:rPr>
              <w:t>15</w:t>
            </w:r>
            <w:r w:rsidRPr="00470968">
              <w:rPr>
                <w:rFonts w:ascii="Times New Roman" w:hAnsi="Times New Roman" w:cs="Times New Roman"/>
                <w:sz w:val="26"/>
                <w:szCs w:val="26"/>
              </w:rPr>
              <w:t xml:space="preserve"> Nghị quyết </w:t>
            </w:r>
            <w:r w:rsidR="00F70BFE">
              <w:rPr>
                <w:rFonts w:ascii="Times New Roman" w:hAnsi="Times New Roman" w:cs="Times New Roman"/>
                <w:sz w:val="26"/>
                <w:szCs w:val="26"/>
              </w:rPr>
              <w:t>này</w:t>
            </w:r>
            <w:r w:rsidRPr="00470968">
              <w:rPr>
                <w:rFonts w:ascii="Times New Roman" w:hAnsi="Times New Roman" w:cs="Times New Roman"/>
                <w:sz w:val="26"/>
                <w:szCs w:val="26"/>
              </w:rPr>
              <w:t xml:space="preserve">. </w:t>
            </w:r>
          </w:p>
          <w:p w:rsidR="006A3A34" w:rsidRPr="00470968" w:rsidRDefault="006A3A34" w:rsidP="00E44357">
            <w:pPr>
              <w:jc w:val="both"/>
              <w:rPr>
                <w:rFonts w:ascii="Times New Roman" w:hAnsi="Times New Roman" w:cs="Times New Roman"/>
                <w:sz w:val="26"/>
                <w:szCs w:val="26"/>
              </w:rPr>
            </w:pPr>
            <w:r w:rsidRPr="00470968">
              <w:rPr>
                <w:rFonts w:ascii="Times New Roman" w:hAnsi="Times New Roman" w:cs="Times New Roman"/>
                <w:sz w:val="26"/>
                <w:szCs w:val="26"/>
              </w:rPr>
              <w:t>12.3. Báo cáo thẩm tra phải thể hiện rõ quan điểm của cơ quan thẩm tra về những vấn đề thuộc nội dung thẩm tra quy định tại mục 11.2 Bước này và được gửi đến Thường trực HĐND TP chậm nhất là 05 ngày làm việc trước ngày khai mạc kỳ họp HĐND TP, đồng thời gửi đến cơ quan trình nghị quyết</w:t>
            </w:r>
          </w:p>
        </w:tc>
        <w:tc>
          <w:tcPr>
            <w:tcW w:w="2551" w:type="dxa"/>
          </w:tcPr>
          <w:p w:rsidR="00470968" w:rsidRDefault="006A3A34" w:rsidP="006A3A34">
            <w:pPr>
              <w:jc w:val="both"/>
              <w:rPr>
                <w:rFonts w:ascii="Times New Roman" w:hAnsi="Times New Roman" w:cs="Times New Roman"/>
                <w:sz w:val="26"/>
                <w:szCs w:val="26"/>
              </w:rPr>
            </w:pPr>
            <w:r w:rsidRPr="00470968">
              <w:rPr>
                <w:rFonts w:ascii="Times New Roman" w:hAnsi="Times New Roman" w:cs="Times New Roman"/>
                <w:sz w:val="26"/>
                <w:szCs w:val="26"/>
              </w:rPr>
              <w:t xml:space="preserve">- Khoản 3, 4, 5 Điều 47 Nghị định số 78/2025/NĐ-CP. </w:t>
            </w:r>
          </w:p>
          <w:p w:rsidR="006A3A34" w:rsidRPr="00470968" w:rsidRDefault="006A3A34" w:rsidP="00470968">
            <w:pPr>
              <w:jc w:val="both"/>
              <w:rPr>
                <w:rFonts w:ascii="Times New Roman" w:hAnsi="Times New Roman" w:cs="Times New Roman"/>
                <w:sz w:val="26"/>
                <w:szCs w:val="26"/>
              </w:rPr>
            </w:pPr>
            <w:r w:rsidRPr="00470968">
              <w:rPr>
                <w:rFonts w:ascii="Times New Roman" w:hAnsi="Times New Roman" w:cs="Times New Roman"/>
                <w:sz w:val="26"/>
                <w:szCs w:val="26"/>
              </w:rPr>
              <w:t xml:space="preserve">- Nghị quyết </w:t>
            </w:r>
            <w:r w:rsidR="00470968">
              <w:rPr>
                <w:rFonts w:ascii="Times New Roman" w:hAnsi="Times New Roman" w:cs="Times New Roman"/>
                <w:sz w:val="26"/>
                <w:szCs w:val="26"/>
              </w:rPr>
              <w:t>này</w:t>
            </w:r>
            <w:r w:rsidRPr="00470968">
              <w:rPr>
                <w:rFonts w:ascii="Times New Roman" w:hAnsi="Times New Roman" w:cs="Times New Roman"/>
                <w:sz w:val="26"/>
                <w:szCs w:val="26"/>
              </w:rPr>
              <w:t>.</w:t>
            </w:r>
          </w:p>
        </w:tc>
        <w:tc>
          <w:tcPr>
            <w:tcW w:w="2268" w:type="dxa"/>
          </w:tcPr>
          <w:p w:rsidR="006A3A34" w:rsidRPr="00470968" w:rsidRDefault="006A3A34" w:rsidP="00B13270">
            <w:pPr>
              <w:jc w:val="center"/>
              <w:rPr>
                <w:rFonts w:ascii="Times New Roman" w:hAnsi="Times New Roman" w:cs="Times New Roman"/>
                <w:sz w:val="26"/>
                <w:szCs w:val="26"/>
              </w:rPr>
            </w:pPr>
            <w:r w:rsidRPr="00470968">
              <w:rPr>
                <w:rFonts w:ascii="Times New Roman" w:hAnsi="Times New Roman" w:cs="Times New Roman"/>
                <w:sz w:val="26"/>
                <w:szCs w:val="26"/>
              </w:rPr>
              <w:t>Chậm nhất là 05 ngày làm việc trước ngày khai mạc kỳ họp HĐND TP.</w:t>
            </w:r>
          </w:p>
        </w:tc>
        <w:tc>
          <w:tcPr>
            <w:tcW w:w="2277" w:type="dxa"/>
          </w:tcPr>
          <w:p w:rsidR="006A3A34" w:rsidRPr="00470968" w:rsidRDefault="006A3A34" w:rsidP="006B2C42">
            <w:pPr>
              <w:jc w:val="both"/>
              <w:rPr>
                <w:rFonts w:ascii="Times New Roman" w:hAnsi="Times New Roman" w:cs="Times New Roman"/>
                <w:sz w:val="26"/>
                <w:szCs w:val="26"/>
              </w:rPr>
            </w:pPr>
            <w:r w:rsidRPr="00470968">
              <w:rPr>
                <w:rFonts w:ascii="Times New Roman" w:hAnsi="Times New Roman" w:cs="Times New Roman"/>
                <w:sz w:val="26"/>
                <w:szCs w:val="26"/>
              </w:rPr>
              <w:t>Báo cáo thẩm tra</w:t>
            </w:r>
          </w:p>
        </w:tc>
      </w:tr>
      <w:tr w:rsidR="006A3A34" w:rsidRPr="00E44357" w:rsidTr="00E44357">
        <w:tc>
          <w:tcPr>
            <w:tcW w:w="781" w:type="dxa"/>
          </w:tcPr>
          <w:p w:rsidR="006A3A34" w:rsidRDefault="00F70BFE" w:rsidP="006B2C42">
            <w:pPr>
              <w:jc w:val="both"/>
              <w:rPr>
                <w:rFonts w:ascii="Times New Roman" w:hAnsi="Times New Roman" w:cs="Times New Roman"/>
                <w:sz w:val="26"/>
                <w:szCs w:val="26"/>
                <w:lang w:val="en-GB"/>
              </w:rPr>
            </w:pPr>
            <w:r>
              <w:rPr>
                <w:rFonts w:ascii="Times New Roman" w:hAnsi="Times New Roman" w:cs="Times New Roman"/>
                <w:sz w:val="26"/>
                <w:szCs w:val="26"/>
                <w:lang w:val="en-GB"/>
              </w:rPr>
              <w:t>13.</w:t>
            </w:r>
          </w:p>
        </w:tc>
        <w:tc>
          <w:tcPr>
            <w:tcW w:w="6869" w:type="dxa"/>
          </w:tcPr>
          <w:p w:rsidR="006A3A34" w:rsidRPr="00470968" w:rsidRDefault="006A3A34" w:rsidP="00E44357">
            <w:pPr>
              <w:jc w:val="both"/>
              <w:rPr>
                <w:rFonts w:ascii="Times New Roman" w:hAnsi="Times New Roman" w:cs="Times New Roman"/>
                <w:sz w:val="26"/>
                <w:szCs w:val="26"/>
              </w:rPr>
            </w:pPr>
            <w:r w:rsidRPr="00470968">
              <w:rPr>
                <w:rFonts w:ascii="Times New Roman" w:hAnsi="Times New Roman" w:cs="Times New Roman"/>
                <w:sz w:val="26"/>
                <w:szCs w:val="26"/>
              </w:rPr>
              <w:t>Hoàn thiện hồ sơ sau khi thẩm tra (nếu có) Cơ quan chủ trì soạn thảo Nghị quyết có trách nhiệm tham mưu trình UBND TP gửi Thường trực HĐND TP Báo cáo tổng hợp, giải trình, tiếp thu ý kiến của Báo cáo thẩm tra kèm theo các tài liệu khác (nếu có) chậm nhất 3 ngày làm việc trước ngày khai mạc kỳ họp HĐND TP.</w:t>
            </w:r>
          </w:p>
        </w:tc>
        <w:tc>
          <w:tcPr>
            <w:tcW w:w="2551" w:type="dxa"/>
          </w:tcPr>
          <w:p w:rsidR="006A3A34" w:rsidRPr="00470968" w:rsidRDefault="006A3A34" w:rsidP="006A3A34">
            <w:pPr>
              <w:jc w:val="both"/>
              <w:rPr>
                <w:rFonts w:ascii="Times New Roman" w:hAnsi="Times New Roman" w:cs="Times New Roman"/>
                <w:sz w:val="26"/>
                <w:szCs w:val="26"/>
              </w:rPr>
            </w:pPr>
          </w:p>
        </w:tc>
        <w:tc>
          <w:tcPr>
            <w:tcW w:w="2268" w:type="dxa"/>
          </w:tcPr>
          <w:p w:rsidR="006A3A34" w:rsidRPr="00470968" w:rsidRDefault="006A3A34" w:rsidP="00B13270">
            <w:pPr>
              <w:jc w:val="center"/>
              <w:rPr>
                <w:rFonts w:ascii="Times New Roman" w:hAnsi="Times New Roman" w:cs="Times New Roman"/>
                <w:sz w:val="26"/>
                <w:szCs w:val="26"/>
              </w:rPr>
            </w:pPr>
            <w:r w:rsidRPr="00470968">
              <w:rPr>
                <w:rFonts w:ascii="Times New Roman" w:hAnsi="Times New Roman" w:cs="Times New Roman"/>
                <w:sz w:val="26"/>
                <w:szCs w:val="26"/>
              </w:rPr>
              <w:t>Chậm nhất 3 ngày làm việc trước ngày khai mạc kỳ họp HĐND TP</w:t>
            </w:r>
          </w:p>
        </w:tc>
        <w:tc>
          <w:tcPr>
            <w:tcW w:w="2277" w:type="dxa"/>
          </w:tcPr>
          <w:p w:rsidR="006A3A34" w:rsidRPr="00470968" w:rsidRDefault="006A3A34" w:rsidP="006B2C42">
            <w:pPr>
              <w:jc w:val="both"/>
              <w:rPr>
                <w:rFonts w:ascii="Times New Roman" w:hAnsi="Times New Roman" w:cs="Times New Roman"/>
                <w:sz w:val="26"/>
                <w:szCs w:val="26"/>
              </w:rPr>
            </w:pPr>
            <w:r w:rsidRPr="00470968">
              <w:rPr>
                <w:rFonts w:ascii="Times New Roman" w:hAnsi="Times New Roman" w:cs="Times New Roman"/>
                <w:sz w:val="26"/>
                <w:szCs w:val="26"/>
              </w:rPr>
              <w:t>Báo cáo tiếp thu, giải trình ý kiến của Báo cáo thẩm tra.</w:t>
            </w:r>
          </w:p>
        </w:tc>
      </w:tr>
      <w:tr w:rsidR="006A3A34" w:rsidRPr="00E44357" w:rsidTr="00E44357">
        <w:tc>
          <w:tcPr>
            <w:tcW w:w="781" w:type="dxa"/>
          </w:tcPr>
          <w:p w:rsidR="006A3A34" w:rsidRDefault="00F70BFE" w:rsidP="006B2C42">
            <w:pPr>
              <w:jc w:val="both"/>
              <w:rPr>
                <w:rFonts w:ascii="Times New Roman" w:hAnsi="Times New Roman" w:cs="Times New Roman"/>
                <w:sz w:val="26"/>
                <w:szCs w:val="26"/>
                <w:lang w:val="en-GB"/>
              </w:rPr>
            </w:pPr>
            <w:r>
              <w:rPr>
                <w:rFonts w:ascii="Times New Roman" w:hAnsi="Times New Roman" w:cs="Times New Roman"/>
                <w:sz w:val="26"/>
                <w:szCs w:val="26"/>
                <w:lang w:val="en-GB"/>
              </w:rPr>
              <w:lastRenderedPageBreak/>
              <w:t>14.</w:t>
            </w:r>
          </w:p>
        </w:tc>
        <w:tc>
          <w:tcPr>
            <w:tcW w:w="6869" w:type="dxa"/>
          </w:tcPr>
          <w:p w:rsidR="006A3A34" w:rsidRPr="00470968" w:rsidRDefault="006A3A34" w:rsidP="00E44357">
            <w:pPr>
              <w:jc w:val="both"/>
              <w:rPr>
                <w:rFonts w:ascii="Times New Roman" w:hAnsi="Times New Roman" w:cs="Times New Roman"/>
                <w:sz w:val="26"/>
                <w:szCs w:val="26"/>
              </w:rPr>
            </w:pPr>
            <w:r w:rsidRPr="00470968">
              <w:rPr>
                <w:rFonts w:ascii="Times New Roman" w:hAnsi="Times New Roman" w:cs="Times New Roman"/>
                <w:sz w:val="26"/>
                <w:szCs w:val="26"/>
              </w:rPr>
              <w:t>Gửi hồ sơ dự thảo Nghị quyết đến đại biểu HĐND TP trước kỳ họp Chậm nhất là 03 ngày làm việc trước ngày khai mạc kỳ họp HĐND TP, cơ quan chủ trì soạn thảo có trách nhiệm gửi Hồ sơ dự thảo Nghị quyết đến Thường trực HĐND TP (qua Văn phòng Đoàn Đại biểu quốc hội và HĐND TP) để gửi đến Đại biểu HĐND TP. Tài liệu chính thức được lưu hành bằng hình thức văn bản giấy hoặc văn bản điện tử. Hồ sơ gồm: các tài liệu tại bước 10 nêu trên và Báo cáo thẩm tra; báo cáo tổng hợp, giải trình, tiếp thu ý kiến tại Báo cáo thẩm tra (nếu có).</w:t>
            </w:r>
          </w:p>
        </w:tc>
        <w:tc>
          <w:tcPr>
            <w:tcW w:w="2551" w:type="dxa"/>
          </w:tcPr>
          <w:p w:rsidR="00F70BFE" w:rsidRDefault="006A3A34" w:rsidP="006A3A34">
            <w:pPr>
              <w:jc w:val="both"/>
              <w:rPr>
                <w:rFonts w:ascii="Times New Roman" w:hAnsi="Times New Roman" w:cs="Times New Roman"/>
                <w:sz w:val="26"/>
                <w:szCs w:val="26"/>
              </w:rPr>
            </w:pPr>
            <w:r w:rsidRPr="00470968">
              <w:rPr>
                <w:rFonts w:ascii="Times New Roman" w:hAnsi="Times New Roman" w:cs="Times New Roman"/>
                <w:sz w:val="26"/>
                <w:szCs w:val="26"/>
              </w:rPr>
              <w:t xml:space="preserve">- Khoản 1 Điều 48 Nghị định số78/2025/NĐ-CP; </w:t>
            </w:r>
          </w:p>
          <w:p w:rsidR="006A3A34" w:rsidRPr="00470968" w:rsidRDefault="006A3A34" w:rsidP="006A3A34">
            <w:pPr>
              <w:jc w:val="both"/>
              <w:rPr>
                <w:rFonts w:ascii="Times New Roman" w:hAnsi="Times New Roman" w:cs="Times New Roman"/>
                <w:sz w:val="26"/>
                <w:szCs w:val="26"/>
              </w:rPr>
            </w:pPr>
          </w:p>
        </w:tc>
        <w:tc>
          <w:tcPr>
            <w:tcW w:w="2268" w:type="dxa"/>
          </w:tcPr>
          <w:p w:rsidR="006A3A34" w:rsidRPr="00470968" w:rsidRDefault="006A3A34" w:rsidP="00B13270">
            <w:pPr>
              <w:jc w:val="center"/>
              <w:rPr>
                <w:rFonts w:ascii="Times New Roman" w:hAnsi="Times New Roman" w:cs="Times New Roman"/>
                <w:sz w:val="26"/>
                <w:szCs w:val="26"/>
              </w:rPr>
            </w:pPr>
            <w:r w:rsidRPr="00470968">
              <w:rPr>
                <w:rFonts w:ascii="Times New Roman" w:hAnsi="Times New Roman" w:cs="Times New Roman"/>
                <w:sz w:val="26"/>
                <w:szCs w:val="26"/>
              </w:rPr>
              <w:t>Chậm nhất 3 ngày làm việctrước ngày khai mạc kỳ họp HĐND TP.</w:t>
            </w:r>
          </w:p>
        </w:tc>
        <w:tc>
          <w:tcPr>
            <w:tcW w:w="2277" w:type="dxa"/>
          </w:tcPr>
          <w:p w:rsidR="006A3A34" w:rsidRPr="00470968" w:rsidRDefault="006A3A34" w:rsidP="006B2C42">
            <w:pPr>
              <w:jc w:val="both"/>
              <w:rPr>
                <w:rFonts w:ascii="Times New Roman" w:hAnsi="Times New Roman" w:cs="Times New Roman"/>
                <w:sz w:val="26"/>
                <w:szCs w:val="26"/>
              </w:rPr>
            </w:pPr>
            <w:r w:rsidRPr="00470968">
              <w:rPr>
                <w:rFonts w:ascii="Times New Roman" w:hAnsi="Times New Roman" w:cs="Times New Roman"/>
                <w:sz w:val="26"/>
                <w:szCs w:val="26"/>
              </w:rPr>
              <w:t>Hồ sơ dự thảo Nghị quyết.</w:t>
            </w:r>
          </w:p>
        </w:tc>
      </w:tr>
      <w:tr w:rsidR="006A3A34" w:rsidRPr="00E44357" w:rsidTr="00E44357">
        <w:tc>
          <w:tcPr>
            <w:tcW w:w="781" w:type="dxa"/>
          </w:tcPr>
          <w:p w:rsidR="006A3A34" w:rsidRDefault="00F70BFE" w:rsidP="006B2C42">
            <w:pPr>
              <w:jc w:val="both"/>
              <w:rPr>
                <w:rFonts w:ascii="Times New Roman" w:hAnsi="Times New Roman" w:cs="Times New Roman"/>
                <w:sz w:val="26"/>
                <w:szCs w:val="26"/>
                <w:lang w:val="en-GB"/>
              </w:rPr>
            </w:pPr>
            <w:r>
              <w:rPr>
                <w:rFonts w:ascii="Times New Roman" w:hAnsi="Times New Roman" w:cs="Times New Roman"/>
                <w:sz w:val="26"/>
                <w:szCs w:val="26"/>
                <w:lang w:val="en-GB"/>
              </w:rPr>
              <w:t>15.</w:t>
            </w:r>
          </w:p>
        </w:tc>
        <w:tc>
          <w:tcPr>
            <w:tcW w:w="6869" w:type="dxa"/>
          </w:tcPr>
          <w:p w:rsidR="00470968" w:rsidRDefault="006A3A34" w:rsidP="00E44357">
            <w:pPr>
              <w:jc w:val="both"/>
              <w:rPr>
                <w:rFonts w:ascii="Times New Roman" w:hAnsi="Times New Roman" w:cs="Times New Roman"/>
                <w:sz w:val="26"/>
                <w:szCs w:val="26"/>
              </w:rPr>
            </w:pPr>
            <w:r w:rsidRPr="00470968">
              <w:rPr>
                <w:rFonts w:ascii="Times New Roman" w:hAnsi="Times New Roman" w:cs="Times New Roman"/>
                <w:sz w:val="26"/>
                <w:szCs w:val="26"/>
              </w:rPr>
              <w:t xml:space="preserve">Xem xét, thông qua dự thảo nghị quyết tại Kỳ họp HĐND TP </w:t>
            </w:r>
          </w:p>
          <w:p w:rsidR="00F70BFE" w:rsidRDefault="006A3A34" w:rsidP="00E44357">
            <w:pPr>
              <w:jc w:val="both"/>
              <w:rPr>
                <w:rFonts w:ascii="Times New Roman" w:hAnsi="Times New Roman" w:cs="Times New Roman"/>
                <w:sz w:val="26"/>
                <w:szCs w:val="26"/>
              </w:rPr>
            </w:pPr>
            <w:r w:rsidRPr="00470968">
              <w:rPr>
                <w:rFonts w:ascii="Times New Roman" w:hAnsi="Times New Roman" w:cs="Times New Roman"/>
                <w:sz w:val="26"/>
                <w:szCs w:val="26"/>
              </w:rPr>
              <w:t xml:space="preserve">15.1. Việc xem xét, thông qua dự thảo nghị quyết tại kỳ họp HĐND TP được tiến hành theo trình tự sau đây: </w:t>
            </w:r>
          </w:p>
          <w:p w:rsidR="00F70BFE" w:rsidRDefault="006A3A34" w:rsidP="00E44357">
            <w:pPr>
              <w:jc w:val="both"/>
              <w:rPr>
                <w:rFonts w:ascii="Times New Roman" w:hAnsi="Times New Roman" w:cs="Times New Roman"/>
                <w:sz w:val="26"/>
                <w:szCs w:val="26"/>
              </w:rPr>
            </w:pPr>
            <w:r w:rsidRPr="00470968">
              <w:rPr>
                <w:rFonts w:ascii="Times New Roman" w:hAnsi="Times New Roman" w:cs="Times New Roman"/>
                <w:sz w:val="26"/>
                <w:szCs w:val="26"/>
              </w:rPr>
              <w:t xml:space="preserve">a) Đại diện cơ quan, tổ chức trình dự thảo thuyết trình dự thảo nghị quyết; </w:t>
            </w:r>
          </w:p>
          <w:p w:rsidR="00F70BFE" w:rsidRDefault="006A3A34" w:rsidP="00E44357">
            <w:pPr>
              <w:jc w:val="both"/>
              <w:rPr>
                <w:rFonts w:ascii="Times New Roman" w:hAnsi="Times New Roman" w:cs="Times New Roman"/>
                <w:sz w:val="26"/>
                <w:szCs w:val="26"/>
              </w:rPr>
            </w:pPr>
            <w:r w:rsidRPr="00470968">
              <w:rPr>
                <w:rFonts w:ascii="Times New Roman" w:hAnsi="Times New Roman" w:cs="Times New Roman"/>
                <w:sz w:val="26"/>
                <w:szCs w:val="26"/>
              </w:rPr>
              <w:t xml:space="preserve">b) Đại diện Ban của HĐND TP được phân công thẩm tra trình bày báo cáo thẩm tra; </w:t>
            </w:r>
          </w:p>
          <w:p w:rsidR="00F70BFE" w:rsidRDefault="006A3A34" w:rsidP="00E44357">
            <w:pPr>
              <w:jc w:val="both"/>
              <w:rPr>
                <w:rFonts w:ascii="Times New Roman" w:hAnsi="Times New Roman" w:cs="Times New Roman"/>
                <w:sz w:val="26"/>
                <w:szCs w:val="26"/>
              </w:rPr>
            </w:pPr>
            <w:r w:rsidRPr="00470968">
              <w:rPr>
                <w:rFonts w:ascii="Times New Roman" w:hAnsi="Times New Roman" w:cs="Times New Roman"/>
                <w:sz w:val="26"/>
                <w:szCs w:val="26"/>
              </w:rPr>
              <w:t xml:space="preserve">c) HĐND TP thảo luận; </w:t>
            </w:r>
          </w:p>
          <w:p w:rsidR="00F70BFE" w:rsidRDefault="006A3A34" w:rsidP="00E44357">
            <w:pPr>
              <w:jc w:val="both"/>
              <w:rPr>
                <w:rFonts w:ascii="Times New Roman" w:hAnsi="Times New Roman" w:cs="Times New Roman"/>
                <w:sz w:val="26"/>
                <w:szCs w:val="26"/>
              </w:rPr>
            </w:pPr>
            <w:r w:rsidRPr="00470968">
              <w:rPr>
                <w:rFonts w:ascii="Times New Roman" w:hAnsi="Times New Roman" w:cs="Times New Roman"/>
                <w:sz w:val="26"/>
                <w:szCs w:val="26"/>
              </w:rPr>
              <w:t xml:space="preserve">d) Trên cơ sở ý kiến của HĐND TP, cơ quan trình có trách nhiệm nghiên cứu, tiếp thu để chỉnh lý dự thảo. Cơ quan trình báo cáo HĐND TP về dự thảo đã được chỉnh lý. Cơ quan chủ trì thẩm tra báo cáo HĐND TP ý kiến về dự thảo đã được chỉnh lý. Trường hợp dự thảo có nội dung quan trọng, phức tạp hoặc còn có ý kiến khác nhau, cần có thêm thời gian để nghiên cứu, tiếp thu, chỉnh lý thì HĐND TP tự mình hoặc theo đề nghị của cơ quan trình quyết định lùi thời điểm trình HĐND TP thông qua; </w:t>
            </w:r>
          </w:p>
          <w:p w:rsidR="00470968" w:rsidRDefault="006A3A34" w:rsidP="00E44357">
            <w:pPr>
              <w:jc w:val="both"/>
              <w:rPr>
                <w:rFonts w:ascii="Times New Roman" w:hAnsi="Times New Roman" w:cs="Times New Roman"/>
                <w:sz w:val="26"/>
                <w:szCs w:val="26"/>
              </w:rPr>
            </w:pPr>
            <w:r w:rsidRPr="00470968">
              <w:rPr>
                <w:rFonts w:ascii="Times New Roman" w:hAnsi="Times New Roman" w:cs="Times New Roman"/>
                <w:sz w:val="26"/>
                <w:szCs w:val="26"/>
              </w:rPr>
              <w:t xml:space="preserve">đ) HĐND TP thảo luận và biểu quyết thông qua dự thảo nghị quyết. </w:t>
            </w:r>
          </w:p>
          <w:p w:rsidR="006A3A34" w:rsidRPr="00470968" w:rsidRDefault="006A3A34" w:rsidP="00E44357">
            <w:pPr>
              <w:jc w:val="both"/>
              <w:rPr>
                <w:rFonts w:ascii="Times New Roman" w:hAnsi="Times New Roman" w:cs="Times New Roman"/>
                <w:sz w:val="26"/>
                <w:szCs w:val="26"/>
              </w:rPr>
            </w:pPr>
            <w:r w:rsidRPr="00470968">
              <w:rPr>
                <w:rFonts w:ascii="Times New Roman" w:hAnsi="Times New Roman" w:cs="Times New Roman"/>
                <w:sz w:val="26"/>
                <w:szCs w:val="26"/>
              </w:rPr>
              <w:t>15.2. Chủ tịch HĐND TP ký chứng thực nghị quyết</w:t>
            </w:r>
          </w:p>
        </w:tc>
        <w:tc>
          <w:tcPr>
            <w:tcW w:w="2551" w:type="dxa"/>
          </w:tcPr>
          <w:p w:rsidR="006A3A34" w:rsidRPr="00470968" w:rsidRDefault="006A3A34" w:rsidP="006A3A34">
            <w:pPr>
              <w:jc w:val="both"/>
              <w:rPr>
                <w:rFonts w:ascii="Times New Roman" w:hAnsi="Times New Roman" w:cs="Times New Roman"/>
                <w:sz w:val="26"/>
                <w:szCs w:val="26"/>
              </w:rPr>
            </w:pPr>
          </w:p>
        </w:tc>
        <w:tc>
          <w:tcPr>
            <w:tcW w:w="2268" w:type="dxa"/>
          </w:tcPr>
          <w:p w:rsidR="006A3A34" w:rsidRPr="00470968" w:rsidRDefault="006A3A34" w:rsidP="00B13270">
            <w:pPr>
              <w:jc w:val="center"/>
              <w:rPr>
                <w:rFonts w:ascii="Times New Roman" w:hAnsi="Times New Roman" w:cs="Times New Roman"/>
                <w:sz w:val="26"/>
                <w:szCs w:val="26"/>
              </w:rPr>
            </w:pPr>
          </w:p>
        </w:tc>
        <w:tc>
          <w:tcPr>
            <w:tcW w:w="2277" w:type="dxa"/>
          </w:tcPr>
          <w:p w:rsidR="006A3A34" w:rsidRPr="00470968" w:rsidRDefault="006A3A34" w:rsidP="006B2C42">
            <w:pPr>
              <w:jc w:val="both"/>
              <w:rPr>
                <w:rFonts w:ascii="Times New Roman" w:hAnsi="Times New Roman" w:cs="Times New Roman"/>
                <w:sz w:val="26"/>
                <w:szCs w:val="26"/>
              </w:rPr>
            </w:pPr>
          </w:p>
        </w:tc>
      </w:tr>
      <w:tr w:rsidR="00470968" w:rsidRPr="00E44357" w:rsidTr="00E44357">
        <w:tc>
          <w:tcPr>
            <w:tcW w:w="781" w:type="dxa"/>
          </w:tcPr>
          <w:p w:rsidR="00470968" w:rsidRDefault="00F70BFE" w:rsidP="006B2C42">
            <w:pPr>
              <w:jc w:val="both"/>
              <w:rPr>
                <w:rFonts w:ascii="Times New Roman" w:hAnsi="Times New Roman" w:cs="Times New Roman"/>
                <w:sz w:val="26"/>
                <w:szCs w:val="26"/>
                <w:lang w:val="en-GB"/>
              </w:rPr>
            </w:pPr>
            <w:r>
              <w:rPr>
                <w:rFonts w:ascii="Times New Roman" w:hAnsi="Times New Roman" w:cs="Times New Roman"/>
                <w:sz w:val="26"/>
                <w:szCs w:val="26"/>
                <w:lang w:val="en-GB"/>
              </w:rPr>
              <w:t>16.</w:t>
            </w:r>
          </w:p>
        </w:tc>
        <w:tc>
          <w:tcPr>
            <w:tcW w:w="6869" w:type="dxa"/>
          </w:tcPr>
          <w:p w:rsidR="00F70BFE" w:rsidRDefault="00470968" w:rsidP="00E44357">
            <w:pPr>
              <w:jc w:val="both"/>
              <w:rPr>
                <w:rFonts w:ascii="Times New Roman" w:hAnsi="Times New Roman" w:cs="Times New Roman"/>
                <w:sz w:val="26"/>
                <w:szCs w:val="26"/>
              </w:rPr>
            </w:pPr>
            <w:r w:rsidRPr="00470968">
              <w:rPr>
                <w:rFonts w:ascii="Times New Roman" w:hAnsi="Times New Roman" w:cs="Times New Roman"/>
                <w:sz w:val="26"/>
                <w:szCs w:val="26"/>
              </w:rPr>
              <w:t xml:space="preserve">Gửi và đăng công báo Thành phố </w:t>
            </w:r>
          </w:p>
          <w:p w:rsidR="00470968" w:rsidRPr="00470968" w:rsidRDefault="00470968" w:rsidP="00E44357">
            <w:pPr>
              <w:jc w:val="both"/>
              <w:rPr>
                <w:rFonts w:ascii="Times New Roman" w:hAnsi="Times New Roman" w:cs="Times New Roman"/>
                <w:sz w:val="26"/>
                <w:szCs w:val="26"/>
              </w:rPr>
            </w:pPr>
            <w:r w:rsidRPr="00470968">
              <w:rPr>
                <w:rFonts w:ascii="Times New Roman" w:hAnsi="Times New Roman" w:cs="Times New Roman"/>
                <w:sz w:val="26"/>
                <w:szCs w:val="26"/>
              </w:rPr>
              <w:lastRenderedPageBreak/>
              <w:t>Thời hạn, trình tự thực hiện theo quy định của pháp luật ban hành văn bản QPPL và hướng dẫn tại các Phụ lục kèm theo công văn này.</w:t>
            </w:r>
          </w:p>
        </w:tc>
        <w:tc>
          <w:tcPr>
            <w:tcW w:w="2551" w:type="dxa"/>
          </w:tcPr>
          <w:p w:rsidR="00470968" w:rsidRPr="00470968" w:rsidRDefault="00470968" w:rsidP="006A3A34">
            <w:pPr>
              <w:jc w:val="both"/>
              <w:rPr>
                <w:rFonts w:ascii="Times New Roman" w:hAnsi="Times New Roman" w:cs="Times New Roman"/>
                <w:sz w:val="26"/>
                <w:szCs w:val="26"/>
              </w:rPr>
            </w:pPr>
          </w:p>
        </w:tc>
        <w:tc>
          <w:tcPr>
            <w:tcW w:w="2268" w:type="dxa"/>
          </w:tcPr>
          <w:p w:rsidR="00470968" w:rsidRPr="00470968" w:rsidRDefault="00470968" w:rsidP="00B13270">
            <w:pPr>
              <w:jc w:val="center"/>
              <w:rPr>
                <w:rFonts w:ascii="Times New Roman" w:hAnsi="Times New Roman" w:cs="Times New Roman"/>
                <w:sz w:val="26"/>
                <w:szCs w:val="26"/>
              </w:rPr>
            </w:pPr>
          </w:p>
        </w:tc>
        <w:tc>
          <w:tcPr>
            <w:tcW w:w="2277" w:type="dxa"/>
          </w:tcPr>
          <w:p w:rsidR="00470968" w:rsidRPr="00470968" w:rsidRDefault="00470968" w:rsidP="006B2C42">
            <w:pPr>
              <w:jc w:val="both"/>
              <w:rPr>
                <w:rFonts w:ascii="Times New Roman" w:hAnsi="Times New Roman" w:cs="Times New Roman"/>
                <w:sz w:val="26"/>
                <w:szCs w:val="26"/>
              </w:rPr>
            </w:pPr>
            <w:r w:rsidRPr="00470968">
              <w:rPr>
                <w:rFonts w:ascii="Times New Roman" w:hAnsi="Times New Roman" w:cs="Times New Roman"/>
                <w:sz w:val="26"/>
                <w:szCs w:val="26"/>
              </w:rPr>
              <w:t>Văn bản được đăng trên công báo</w:t>
            </w:r>
          </w:p>
        </w:tc>
      </w:tr>
    </w:tbl>
    <w:p w:rsidR="00AE7E56" w:rsidRPr="006B2C42" w:rsidRDefault="00AE7E56" w:rsidP="006B2C42">
      <w:pPr>
        <w:jc w:val="both"/>
        <w:rPr>
          <w:rFonts w:ascii="Times New Roman" w:hAnsi="Times New Roman" w:cs="Times New Roman"/>
          <w:sz w:val="28"/>
          <w:szCs w:val="28"/>
          <w:lang w:val="en-GB"/>
        </w:rPr>
      </w:pPr>
    </w:p>
    <w:p w:rsidR="006B2C42" w:rsidRPr="006B2C42" w:rsidRDefault="006B2C42">
      <w:pPr>
        <w:jc w:val="both"/>
        <w:rPr>
          <w:rFonts w:ascii="Times New Roman" w:hAnsi="Times New Roman" w:cs="Times New Roman"/>
          <w:sz w:val="28"/>
          <w:szCs w:val="28"/>
          <w:lang w:val="en-GB"/>
        </w:rPr>
      </w:pPr>
    </w:p>
    <w:sectPr w:rsidR="006B2C42" w:rsidRPr="006B2C42" w:rsidSect="00B13270">
      <w:headerReference w:type="default" r:id="rId6"/>
      <w:pgSz w:w="16834" w:h="11909" w:orient="landscape" w:code="9"/>
      <w:pgMar w:top="1411" w:right="1138" w:bottom="850" w:left="113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3546" w:rsidRDefault="00893546" w:rsidP="00B13270">
      <w:pPr>
        <w:spacing w:after="0" w:line="240" w:lineRule="auto"/>
      </w:pPr>
      <w:r>
        <w:separator/>
      </w:r>
    </w:p>
  </w:endnote>
  <w:endnote w:type="continuationSeparator" w:id="0">
    <w:p w:rsidR="00893546" w:rsidRDefault="00893546" w:rsidP="00B132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3546" w:rsidRDefault="00893546" w:rsidP="00B13270">
      <w:pPr>
        <w:spacing w:after="0" w:line="240" w:lineRule="auto"/>
      </w:pPr>
      <w:r>
        <w:separator/>
      </w:r>
    </w:p>
  </w:footnote>
  <w:footnote w:type="continuationSeparator" w:id="0">
    <w:p w:rsidR="00893546" w:rsidRDefault="00893546" w:rsidP="00B132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8120153"/>
      <w:docPartObj>
        <w:docPartGallery w:val="Page Numbers (Top of Page)"/>
        <w:docPartUnique/>
      </w:docPartObj>
    </w:sdtPr>
    <w:sdtEndPr>
      <w:rPr>
        <w:rFonts w:ascii="Times New Roman" w:hAnsi="Times New Roman" w:cs="Times New Roman"/>
        <w:noProof/>
        <w:sz w:val="24"/>
        <w:szCs w:val="24"/>
      </w:rPr>
    </w:sdtEndPr>
    <w:sdtContent>
      <w:p w:rsidR="00B13270" w:rsidRPr="00B13270" w:rsidRDefault="00B13270">
        <w:pPr>
          <w:pStyle w:val="Header"/>
          <w:jc w:val="center"/>
          <w:rPr>
            <w:rFonts w:ascii="Times New Roman" w:hAnsi="Times New Roman" w:cs="Times New Roman"/>
            <w:sz w:val="24"/>
            <w:szCs w:val="24"/>
          </w:rPr>
        </w:pPr>
        <w:r w:rsidRPr="00B13270">
          <w:rPr>
            <w:rFonts w:ascii="Times New Roman" w:hAnsi="Times New Roman" w:cs="Times New Roman"/>
            <w:sz w:val="24"/>
            <w:szCs w:val="24"/>
          </w:rPr>
          <w:fldChar w:fldCharType="begin"/>
        </w:r>
        <w:r w:rsidRPr="00B13270">
          <w:rPr>
            <w:rFonts w:ascii="Times New Roman" w:hAnsi="Times New Roman" w:cs="Times New Roman"/>
            <w:sz w:val="24"/>
            <w:szCs w:val="24"/>
          </w:rPr>
          <w:instrText xml:space="preserve"> PAGE   \* MERGEFORMAT </w:instrText>
        </w:r>
        <w:r w:rsidRPr="00B13270">
          <w:rPr>
            <w:rFonts w:ascii="Times New Roman" w:hAnsi="Times New Roman" w:cs="Times New Roman"/>
            <w:sz w:val="24"/>
            <w:szCs w:val="24"/>
          </w:rPr>
          <w:fldChar w:fldCharType="separate"/>
        </w:r>
        <w:r w:rsidR="00044BB9">
          <w:rPr>
            <w:rFonts w:ascii="Times New Roman" w:hAnsi="Times New Roman" w:cs="Times New Roman"/>
            <w:noProof/>
            <w:sz w:val="24"/>
            <w:szCs w:val="24"/>
          </w:rPr>
          <w:t>15</w:t>
        </w:r>
        <w:r w:rsidRPr="00B13270">
          <w:rPr>
            <w:rFonts w:ascii="Times New Roman" w:hAnsi="Times New Roman" w:cs="Times New Roman"/>
            <w:noProof/>
            <w:sz w:val="24"/>
            <w:szCs w:val="24"/>
          </w:rPr>
          <w:fldChar w:fldCharType="end"/>
        </w:r>
      </w:p>
    </w:sdtContent>
  </w:sdt>
  <w:p w:rsidR="00B13270" w:rsidRDefault="00B1327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7E56"/>
    <w:rsid w:val="00044BB9"/>
    <w:rsid w:val="00055582"/>
    <w:rsid w:val="001B131C"/>
    <w:rsid w:val="00322649"/>
    <w:rsid w:val="00470968"/>
    <w:rsid w:val="006A3A34"/>
    <w:rsid w:val="006B2C42"/>
    <w:rsid w:val="007360E0"/>
    <w:rsid w:val="0078473E"/>
    <w:rsid w:val="008273FC"/>
    <w:rsid w:val="00893546"/>
    <w:rsid w:val="00980022"/>
    <w:rsid w:val="00A7086D"/>
    <w:rsid w:val="00AE7E56"/>
    <w:rsid w:val="00B13270"/>
    <w:rsid w:val="00BF5056"/>
    <w:rsid w:val="00C62AF8"/>
    <w:rsid w:val="00C70568"/>
    <w:rsid w:val="00D020F0"/>
    <w:rsid w:val="00E44357"/>
    <w:rsid w:val="00F70BFE"/>
    <w:rsid w:val="00FF0A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836BF2-2EC9-45C2-BCD1-AB867BB30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7E56"/>
    <w:pPr>
      <w:ind w:left="720"/>
      <w:contextualSpacing/>
    </w:pPr>
  </w:style>
  <w:style w:type="table" w:styleId="TableGrid">
    <w:name w:val="Table Grid"/>
    <w:basedOn w:val="TableNormal"/>
    <w:uiPriority w:val="39"/>
    <w:rsid w:val="00AE7E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132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3270"/>
  </w:style>
  <w:style w:type="paragraph" w:styleId="Footer">
    <w:name w:val="footer"/>
    <w:basedOn w:val="Normal"/>
    <w:link w:val="FooterChar"/>
    <w:uiPriority w:val="99"/>
    <w:unhideWhenUsed/>
    <w:rsid w:val="00B132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32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15</Pages>
  <Words>3949</Words>
  <Characters>22515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Ly Hoang Phuong - Pho Phong</dc:creator>
  <cp:keywords/>
  <dc:description/>
  <cp:lastModifiedBy>Nguyen Ly Hoang Phuong - Pho Phong</cp:lastModifiedBy>
  <cp:revision>7</cp:revision>
  <cp:lastPrinted>2026-08-10T05:30:00Z</cp:lastPrinted>
  <dcterms:created xsi:type="dcterms:W3CDTF">2026-08-10T01:25:00Z</dcterms:created>
  <dcterms:modified xsi:type="dcterms:W3CDTF">2026-08-10T07:21:00Z</dcterms:modified>
</cp:coreProperties>
</file>